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BAB" w:rsidRDefault="00145BAB" w:rsidP="00145BAB">
      <w:pPr>
        <w:widowControl w:val="0"/>
        <w:autoSpaceDE w:val="0"/>
        <w:autoSpaceDN w:val="0"/>
        <w:adjustRightInd w:val="0"/>
        <w:spacing w:before="240"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Cs/>
          <w:color w:val="000000"/>
          <w:sz w:val="24"/>
          <w:szCs w:val="24"/>
        </w:rPr>
        <w:t>Пояснительная записка</w:t>
      </w:r>
    </w:p>
    <w:p w:rsidR="00145BAB" w:rsidRDefault="00145BAB" w:rsidP="00145BAB">
      <w:pPr>
        <w:pStyle w:val="a4"/>
        <w:shd w:val="clear" w:color="auto" w:fill="FFFFFF"/>
        <w:spacing w:before="240" w:beforeAutospacing="0" w:after="0" w:afterAutospacing="0"/>
        <w:jc w:val="both"/>
        <w:rPr>
          <w:rFonts w:ascii="Arial" w:hAnsi="Arial" w:cs="Arial"/>
          <w:color w:val="000000"/>
        </w:rPr>
      </w:pPr>
      <w:r>
        <w:rPr>
          <w:color w:val="000000"/>
        </w:rPr>
        <w:tab/>
      </w:r>
      <w:proofErr w:type="gramStart"/>
      <w:r>
        <w:t>Рабочая программа учебного предмета «Литература» составлена в соответствии с требованиями Федерального государственного образовательного стандарта основного общего образования (приказ Министерства образования и науки РФ от 17.12.2010 г. № 1897), с учётом Примерной программы по учебному предмету «Литература», одобренной решением федерального учебно-методического объединения по общему образованию (протокол от 8 апреля 2015 г. № 1/15), на основе Основной образовательной программы основного общего образования МБОУ</w:t>
      </w:r>
      <w:proofErr w:type="gramEnd"/>
      <w:r>
        <w:t xml:space="preserve"> «СОШ №63», </w:t>
      </w:r>
      <w:r>
        <w:rPr>
          <w:color w:val="000000"/>
        </w:rPr>
        <w:t>авторской программы по литературе В.Я. Коровиной и др. (М.: Просвещение, 2014).</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color w:val="000000"/>
        </w:rPr>
        <w:tab/>
        <w:t>Изучение литературы в основной школе направлено на достижение следующих </w:t>
      </w:r>
      <w:r>
        <w:rPr>
          <w:b/>
          <w:bCs/>
          <w:color w:val="000000"/>
        </w:rPr>
        <w:t>целей:</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формирование духовно развитой личности, обладающей гуманистическим мировоззрением, национальным самосознанием, общероссийским гражданским сознанием, чувством патриотизма;</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развитие интеллектуальных и творческих способностей обучающихся, необходимых для успешной социализации и самореализации личности;</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 xml:space="preserve">постижение </w:t>
      </w:r>
      <w:proofErr w:type="gramStart"/>
      <w:r>
        <w:rPr>
          <w:color w:val="000000"/>
        </w:rPr>
        <w:t>обучающимися</w:t>
      </w:r>
      <w:proofErr w:type="gramEnd"/>
      <w:r>
        <w:rPr>
          <w:color w:val="000000"/>
        </w:rPr>
        <w:t xml:space="preserve">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искусства с жизнью, историзма;</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поэтапное, последовательное формирование умений читать, комментировать, анализировать и интерпретировать художественный текст;</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овладение возможными алгоритмами постижениями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 xml:space="preserve">овладение важнейшими </w:t>
      </w:r>
      <w:proofErr w:type="spellStart"/>
      <w:r>
        <w:rPr>
          <w:color w:val="000000"/>
        </w:rPr>
        <w:t>общеучебными</w:t>
      </w:r>
      <w:proofErr w:type="spellEnd"/>
      <w:r>
        <w:rPr>
          <w:color w:val="000000"/>
        </w:rPr>
        <w:t xml:space="preserve"> умениями и универсальными учебными действиями (формулировать цели деятельности, планировать её, осуществлять библиографический поиск, находить и обрабатывать необходимую информацию из различных источников, включая Интернет и др.);</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145BAB" w:rsidRDefault="00145BAB" w:rsidP="00145BAB">
      <w:pPr>
        <w:pStyle w:val="a4"/>
        <w:shd w:val="clear" w:color="auto" w:fill="FFFFFF"/>
        <w:spacing w:before="0" w:beforeAutospacing="0" w:after="0" w:afterAutospacing="0"/>
        <w:jc w:val="both"/>
        <w:rPr>
          <w:b/>
          <w:bCs/>
          <w:color w:val="000000"/>
        </w:rPr>
      </w:pPr>
      <w:r>
        <w:rPr>
          <w:color w:val="000000"/>
        </w:rPr>
        <w:t>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w:t>
      </w:r>
      <w:r>
        <w:rPr>
          <w:b/>
          <w:bCs/>
          <w:color w:val="000000"/>
        </w:rPr>
        <w:t>решение следующих основных задач:</w:t>
      </w:r>
    </w:p>
    <w:p w:rsidR="00145BAB" w:rsidRDefault="00145BAB" w:rsidP="00145BAB">
      <w:pPr>
        <w:pStyle w:val="a4"/>
        <w:shd w:val="clear" w:color="auto" w:fill="FFFFFF"/>
        <w:spacing w:before="0" w:beforeAutospacing="0" w:after="0" w:afterAutospacing="0"/>
        <w:jc w:val="both"/>
        <w:rPr>
          <w:rFonts w:ascii="Arial" w:hAnsi="Arial" w:cs="Arial"/>
          <w:color w:val="000000"/>
        </w:rPr>
      </w:pP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обеспечение соответствия основной образовательной программы требованиям ФГОС;</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обеспечение преемственности начального общего, основного общего, среднего (полного) общего образования;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ограниченными возможностями здоровья;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установление требований к воспитанию и социализации обучающихся как части образовательной программы и соответствующему усилению 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её самореализации;</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обеспечение эффективного сочетания урочных и внеурочных форм организации образовательного процесса, взаимодействия всех его участников;</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взаимодействие образовательного учреждения при реализации основной образовательной программы с социальными партнёрами;</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lastRenderedPageBreak/>
        <w:t>• </w:t>
      </w:r>
      <w:r>
        <w:rPr>
          <w:color w:val="000000"/>
        </w:rPr>
        <w:t>выявление и развитие способностей обучающихся, в том числе одарённых детей, детей с ограниченными возможностями здоровья и инвалидов, их профессиональных склонностей через систему клубов, секций, студий и кружков, организацию общественно полезной деятельности, в том числе социальной практики, с использованием возможностей образовательных учреждений дополнительного образования детей;</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организация интеллектуальных и творческих соревнований, научно-технического творчества, проектной и учебно-исследовательской деятельности;</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 xml:space="preserve">участие обучающихся, их родителей (законных представителей), педагогических работников и общественности в проектировании и развитии </w:t>
      </w:r>
      <w:proofErr w:type="spellStart"/>
      <w:r>
        <w:rPr>
          <w:color w:val="000000"/>
        </w:rPr>
        <w:t>внутришкольной</w:t>
      </w:r>
      <w:proofErr w:type="spellEnd"/>
      <w:r>
        <w:rPr>
          <w:color w:val="000000"/>
        </w:rPr>
        <w:t xml:space="preserve"> социальной среды, школьного уклада;</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 xml:space="preserve">включение </w:t>
      </w:r>
      <w:proofErr w:type="gramStart"/>
      <w:r>
        <w:rPr>
          <w:color w:val="000000"/>
        </w:rPr>
        <w:t>обучающихся</w:t>
      </w:r>
      <w:proofErr w:type="gramEnd"/>
      <w:r>
        <w:rPr>
          <w:color w:val="000000"/>
        </w:rPr>
        <w:t xml:space="preserve"> в процессы познания и преобразования внешкольной социальной среды (населённого пункта, района, города) для приобретения опыта реального управления и действия;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сотрудничестве с базовыми предприятиями, учреждениями профессионального образования, центрами профессиональной работы;</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сохранение и укрепление физического, психологического и социального здоровья обучающихся, обеспечение их безопасности.</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color w:val="000000"/>
        </w:rPr>
        <w:tab/>
        <w:t>В основе реализации основной образовательной программы лежит системно-</w:t>
      </w:r>
      <w:proofErr w:type="spellStart"/>
      <w:r>
        <w:rPr>
          <w:color w:val="000000"/>
        </w:rPr>
        <w:t>деятельностный</w:t>
      </w:r>
      <w:proofErr w:type="spellEnd"/>
      <w:r>
        <w:rPr>
          <w:color w:val="000000"/>
        </w:rPr>
        <w:t xml:space="preserve"> подход, который предполагает:</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 xml:space="preserve">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его многонационального, поликультурного и </w:t>
      </w:r>
      <w:proofErr w:type="spellStart"/>
      <w:r>
        <w:rPr>
          <w:color w:val="000000"/>
        </w:rPr>
        <w:t>поликонфессионального</w:t>
      </w:r>
      <w:proofErr w:type="spellEnd"/>
      <w:r>
        <w:rPr>
          <w:color w:val="000000"/>
        </w:rPr>
        <w:t xml:space="preserve"> состава;</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учёт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rFonts w:ascii="Arial" w:hAnsi="Arial" w:cs="Arial"/>
          <w:color w:val="000000"/>
        </w:rPr>
        <w:t>• </w:t>
      </w:r>
      <w:r>
        <w:rPr>
          <w:color w:val="000000"/>
        </w:rPr>
        <w:t>разнообразие индивидуальных образовательных траекторий и индивидуального развития каждого обучающегося, в том числе одарённых детей, детей-инвалидов и детей с ограниченными возможностями здоровья.</w:t>
      </w:r>
    </w:p>
    <w:p w:rsidR="00145BAB" w:rsidRDefault="00145BAB" w:rsidP="00145BAB">
      <w:pPr>
        <w:pStyle w:val="a4"/>
        <w:shd w:val="clear" w:color="auto" w:fill="FFFFFF"/>
        <w:spacing w:before="0" w:beforeAutospacing="0" w:after="0" w:afterAutospacing="0"/>
        <w:jc w:val="both"/>
        <w:rPr>
          <w:rFonts w:ascii="Arial" w:hAnsi="Arial" w:cs="Arial"/>
          <w:color w:val="000000"/>
        </w:rPr>
      </w:pPr>
      <w:r>
        <w:rPr>
          <w:color w:val="000000"/>
        </w:rPr>
        <w:tab/>
        <w:t xml:space="preserve">Цели изучения литературы могут быть достигнуты при обращении к художественным произведениям, которые давно и всенародно признаны классическими с точки зрения их художественного качества и стали достоянием отечественной и мировой литературы. Следовательно, цель литературного образования в школе состоит и в том, чтобы познакомить </w:t>
      </w:r>
      <w:proofErr w:type="gramStart"/>
      <w:r>
        <w:rPr>
          <w:color w:val="000000"/>
        </w:rPr>
        <w:t>обучающихся</w:t>
      </w:r>
      <w:proofErr w:type="gramEnd"/>
      <w:r>
        <w:rPr>
          <w:color w:val="000000"/>
        </w:rPr>
        <w:t xml:space="preserve"> с классическими образцами мировой словесной культуры, обладающими высокими художественными достоинствами, выражающими жизненную правду, </w:t>
      </w:r>
      <w:proofErr w:type="spellStart"/>
      <w:r>
        <w:rPr>
          <w:color w:val="000000"/>
        </w:rPr>
        <w:t>общегуманистические</w:t>
      </w:r>
      <w:proofErr w:type="spellEnd"/>
      <w:r>
        <w:rPr>
          <w:color w:val="000000"/>
        </w:rPr>
        <w:t xml:space="preserve"> идеалы и воспитывающими высокие нравственные чувства у человека читающего.</w:t>
      </w:r>
    </w:p>
    <w:p w:rsidR="00145BAB" w:rsidRDefault="00145BAB" w:rsidP="00145BAB">
      <w:pPr>
        <w:pStyle w:val="a4"/>
        <w:shd w:val="clear" w:color="auto" w:fill="FFFFFF"/>
        <w:spacing w:before="0" w:beforeAutospacing="0" w:after="0" w:afterAutospacing="0"/>
        <w:jc w:val="both"/>
        <w:rPr>
          <w:rFonts w:ascii="Arial" w:hAnsi="Arial" w:cs="Arial"/>
          <w:color w:val="000000"/>
        </w:rPr>
      </w:pPr>
    </w:p>
    <w:p w:rsidR="00145BAB" w:rsidRDefault="00145BAB" w:rsidP="00145BAB">
      <w:pPr>
        <w:pStyle w:val="a4"/>
        <w:shd w:val="clear" w:color="auto" w:fill="FFFFFF"/>
        <w:spacing w:before="0" w:beforeAutospacing="0" w:after="0" w:afterAutospacing="0"/>
        <w:jc w:val="both"/>
        <w:rPr>
          <w:rFonts w:ascii="Arial" w:hAnsi="Arial" w:cs="Arial"/>
          <w:color w:val="000000"/>
        </w:rPr>
      </w:pPr>
      <w:r>
        <w:rPr>
          <w:color w:val="000000"/>
        </w:rPr>
        <w:tab/>
        <w:t>Данная рабочая программа предусматривает следующее </w:t>
      </w:r>
      <w:r>
        <w:rPr>
          <w:b/>
          <w:bCs/>
          <w:color w:val="000000"/>
        </w:rPr>
        <w:t>базовое распределение часов</w:t>
      </w:r>
      <w:r>
        <w:rPr>
          <w:color w:val="000000"/>
        </w:rPr>
        <w:t>:</w:t>
      </w:r>
    </w:p>
    <w:p w:rsidR="00145BAB" w:rsidRDefault="00145BAB" w:rsidP="00145BAB">
      <w:pPr>
        <w:pStyle w:val="a4"/>
        <w:shd w:val="clear" w:color="auto" w:fill="FFFFFF"/>
        <w:spacing w:before="0" w:beforeAutospacing="0" w:after="0" w:afterAutospacing="0"/>
        <w:jc w:val="both"/>
        <w:rPr>
          <w:rFonts w:ascii="Arial" w:hAnsi="Arial" w:cs="Arial"/>
        </w:rPr>
      </w:pPr>
      <w:r>
        <w:rPr>
          <w:b/>
          <w:bCs/>
        </w:rPr>
        <w:t>5 класс: </w:t>
      </w:r>
      <w:r>
        <w:t>105 часов. (3 часа в неделю, 35 учебных недель),</w:t>
      </w:r>
    </w:p>
    <w:p w:rsidR="00145BAB" w:rsidRDefault="00145BAB" w:rsidP="00145BAB">
      <w:pPr>
        <w:pStyle w:val="a4"/>
        <w:shd w:val="clear" w:color="auto" w:fill="FFFFFF"/>
        <w:spacing w:before="0" w:beforeAutospacing="0" w:after="0" w:afterAutospacing="0"/>
        <w:jc w:val="both"/>
        <w:rPr>
          <w:rFonts w:ascii="Arial" w:hAnsi="Arial" w:cs="Arial"/>
        </w:rPr>
      </w:pPr>
      <w:r>
        <w:rPr>
          <w:b/>
          <w:bCs/>
        </w:rPr>
        <w:t>6 класс:</w:t>
      </w:r>
      <w:r>
        <w:t> 105 часов. (3 часа в неделю, 35 учебных недель),</w:t>
      </w:r>
    </w:p>
    <w:p w:rsidR="00145BAB" w:rsidRDefault="00145BAB" w:rsidP="00145BAB">
      <w:pPr>
        <w:pStyle w:val="a4"/>
        <w:shd w:val="clear" w:color="auto" w:fill="FFFFFF"/>
        <w:spacing w:before="0" w:beforeAutospacing="0" w:after="0" w:afterAutospacing="0"/>
        <w:jc w:val="both"/>
        <w:rPr>
          <w:rFonts w:ascii="Arial" w:hAnsi="Arial" w:cs="Arial"/>
        </w:rPr>
      </w:pPr>
      <w:r>
        <w:rPr>
          <w:b/>
          <w:bCs/>
        </w:rPr>
        <w:t>7 класс:</w:t>
      </w:r>
      <w:r>
        <w:t> 70 часов (2 часа в неделю, 35 учебных недель),</w:t>
      </w:r>
    </w:p>
    <w:p w:rsidR="00145BAB" w:rsidRDefault="00145BAB" w:rsidP="00145BAB">
      <w:pPr>
        <w:pStyle w:val="a4"/>
        <w:shd w:val="clear" w:color="auto" w:fill="FFFFFF"/>
        <w:spacing w:before="0" w:beforeAutospacing="0" w:after="0" w:afterAutospacing="0"/>
        <w:jc w:val="both"/>
        <w:rPr>
          <w:rFonts w:ascii="Arial" w:hAnsi="Arial" w:cs="Arial"/>
        </w:rPr>
      </w:pPr>
      <w:r>
        <w:rPr>
          <w:b/>
          <w:bCs/>
        </w:rPr>
        <w:t>8 класс: </w:t>
      </w:r>
      <w:r>
        <w:t>70 часов (2 часа в неделю, 35 учебных недель),</w:t>
      </w:r>
    </w:p>
    <w:p w:rsidR="00145BAB" w:rsidRDefault="00145BAB" w:rsidP="00145BAB">
      <w:pPr>
        <w:pStyle w:val="a4"/>
        <w:shd w:val="clear" w:color="auto" w:fill="FFFFFF"/>
        <w:spacing w:before="0" w:beforeAutospacing="0" w:after="0" w:afterAutospacing="0"/>
        <w:jc w:val="both"/>
        <w:rPr>
          <w:rFonts w:ascii="Arial" w:hAnsi="Arial" w:cs="Arial"/>
        </w:rPr>
      </w:pPr>
      <w:r>
        <w:rPr>
          <w:b/>
          <w:bCs/>
        </w:rPr>
        <w:t>9 класс: </w:t>
      </w:r>
      <w:r>
        <w:t>105 часов (3 часа в неделю, 34 учебных недель).</w:t>
      </w:r>
    </w:p>
    <w:p w:rsidR="00145BAB" w:rsidRDefault="00145BAB" w:rsidP="00145BAB">
      <w:pPr>
        <w:shd w:val="clear" w:color="auto" w:fill="FFFFFF"/>
        <w:autoSpaceDE w:val="0"/>
        <w:autoSpaceDN w:val="0"/>
        <w:adjustRightInd w:val="0"/>
        <w:spacing w:after="0" w:line="240" w:lineRule="auto"/>
        <w:ind w:firstLine="284"/>
        <w:jc w:val="both"/>
        <w:rPr>
          <w:rFonts w:ascii="Times New Roman" w:eastAsia="Times New Roman" w:hAnsi="Times New Roman" w:cs="Times New Roman"/>
          <w:b/>
          <w:bCs/>
          <w:iCs/>
          <w:sz w:val="24"/>
          <w:szCs w:val="24"/>
          <w:lang w:eastAsia="ru-RU"/>
        </w:rPr>
      </w:pPr>
    </w:p>
    <w:p w:rsidR="00145BAB" w:rsidRDefault="00145BAB" w:rsidP="00145BAB">
      <w:pPr>
        <w:shd w:val="clear" w:color="auto" w:fill="FFFFFF"/>
        <w:autoSpaceDE w:val="0"/>
        <w:autoSpaceDN w:val="0"/>
        <w:adjustRightInd w:val="0"/>
        <w:spacing w:after="0" w:line="240" w:lineRule="auto"/>
        <w:jc w:val="both"/>
        <w:rPr>
          <w:rFonts w:ascii="Times New Roman" w:eastAsia="Times New Roman" w:hAnsi="Times New Roman" w:cs="Times New Roman"/>
          <w:b/>
          <w:bCs/>
          <w:iCs/>
          <w:color w:val="000000"/>
          <w:sz w:val="24"/>
          <w:szCs w:val="24"/>
          <w:lang w:eastAsia="ru-RU"/>
        </w:rPr>
      </w:pPr>
    </w:p>
    <w:p w:rsidR="00145BAB" w:rsidRDefault="00145BAB" w:rsidP="00145BAB">
      <w:pPr>
        <w:shd w:val="clear" w:color="auto" w:fill="FFFFFF"/>
        <w:autoSpaceDE w:val="0"/>
        <w:autoSpaceDN w:val="0"/>
        <w:adjustRightInd w:val="0"/>
        <w:spacing w:after="0" w:line="240" w:lineRule="auto"/>
        <w:jc w:val="both"/>
        <w:rPr>
          <w:rFonts w:ascii="Times New Roman" w:eastAsia="Times New Roman" w:hAnsi="Times New Roman" w:cs="Times New Roman"/>
          <w:bCs/>
          <w:iCs/>
          <w:color w:val="000000"/>
          <w:sz w:val="24"/>
          <w:szCs w:val="24"/>
          <w:lang w:eastAsia="ru-RU"/>
        </w:rPr>
      </w:pPr>
      <w:r>
        <w:rPr>
          <w:rFonts w:ascii="Times New Roman" w:eastAsia="Times New Roman" w:hAnsi="Times New Roman" w:cs="Times New Roman"/>
          <w:bCs/>
          <w:iCs/>
          <w:color w:val="000000"/>
          <w:sz w:val="24"/>
          <w:szCs w:val="24"/>
          <w:lang w:eastAsia="ru-RU"/>
        </w:rPr>
        <w:tab/>
        <w:t>Данная программа обеспечивается линией учебно-методических комплектов по литературе для 5—9 классов под редакцией В. Я. Коровиной, выпускаемой издательством «Просвещение».</w:t>
      </w:r>
    </w:p>
    <w:p w:rsidR="00413F9D" w:rsidRPr="008F74ED" w:rsidRDefault="00413F9D" w:rsidP="00F413A7">
      <w:pPr>
        <w:tabs>
          <w:tab w:val="left" w:pos="142"/>
        </w:tabs>
        <w:spacing w:before="100" w:beforeAutospacing="1" w:after="100" w:afterAutospacing="1" w:line="240" w:lineRule="auto"/>
        <w:jc w:val="both"/>
        <w:rPr>
          <w:rFonts w:ascii="Times New Roman" w:eastAsia="Times New Roman" w:hAnsi="Times New Roman" w:cs="Times New Roman"/>
          <w:sz w:val="28"/>
          <w:szCs w:val="24"/>
          <w:lang w:eastAsia="ru-RU"/>
        </w:rPr>
      </w:pPr>
    </w:p>
    <w:p w:rsidR="00A31748" w:rsidRPr="008F74ED" w:rsidRDefault="00A31748" w:rsidP="00F413A7">
      <w:pPr>
        <w:pStyle w:val="Default"/>
        <w:tabs>
          <w:tab w:val="left" w:pos="142"/>
        </w:tabs>
        <w:jc w:val="both"/>
        <w:rPr>
          <w:bCs/>
          <w:iCs/>
          <w:color w:val="auto"/>
          <w:sz w:val="28"/>
          <w:szCs w:val="28"/>
        </w:rPr>
      </w:pPr>
    </w:p>
    <w:p w:rsidR="00A31748" w:rsidRPr="008F74ED" w:rsidRDefault="00A31748" w:rsidP="00F413A7">
      <w:pPr>
        <w:pStyle w:val="Default"/>
        <w:tabs>
          <w:tab w:val="left" w:pos="142"/>
        </w:tabs>
        <w:jc w:val="both"/>
        <w:rPr>
          <w:bCs/>
          <w:iCs/>
          <w:color w:val="auto"/>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A31748" w:rsidRDefault="00A31748" w:rsidP="00F413A7">
      <w:pPr>
        <w:pStyle w:val="Default"/>
        <w:tabs>
          <w:tab w:val="left" w:pos="142"/>
        </w:tabs>
        <w:jc w:val="both"/>
        <w:rPr>
          <w:b/>
          <w:bCs/>
          <w:iCs/>
          <w:sz w:val="28"/>
          <w:szCs w:val="28"/>
        </w:rPr>
      </w:pPr>
    </w:p>
    <w:p w:rsidR="00030D99" w:rsidRDefault="00030D99" w:rsidP="00F413A7">
      <w:pPr>
        <w:pStyle w:val="Default"/>
        <w:tabs>
          <w:tab w:val="left" w:pos="142"/>
        </w:tabs>
        <w:jc w:val="both"/>
        <w:rPr>
          <w:b/>
          <w:bCs/>
          <w:iCs/>
          <w:sz w:val="28"/>
          <w:szCs w:val="28"/>
        </w:rPr>
      </w:pPr>
    </w:p>
    <w:p w:rsidR="00030D99" w:rsidRDefault="00030D99" w:rsidP="00F413A7">
      <w:pPr>
        <w:pStyle w:val="Default"/>
        <w:tabs>
          <w:tab w:val="left" w:pos="142"/>
        </w:tabs>
        <w:jc w:val="both"/>
        <w:rPr>
          <w:b/>
          <w:bCs/>
          <w:iCs/>
          <w:sz w:val="28"/>
          <w:szCs w:val="28"/>
        </w:rPr>
      </w:pPr>
    </w:p>
    <w:p w:rsidR="00030D99" w:rsidRDefault="00030D99"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145BAB" w:rsidRDefault="00145BAB" w:rsidP="00F413A7">
      <w:pPr>
        <w:pStyle w:val="a6"/>
        <w:tabs>
          <w:tab w:val="left" w:pos="142"/>
        </w:tabs>
        <w:jc w:val="both"/>
        <w:rPr>
          <w:rFonts w:ascii="Times New Roman" w:hAnsi="Times New Roman" w:cs="Times New Roman"/>
          <w:b/>
          <w:sz w:val="28"/>
          <w:szCs w:val="32"/>
        </w:rPr>
      </w:pPr>
    </w:p>
    <w:p w:rsidR="00205047" w:rsidRPr="00945105" w:rsidRDefault="00030D99" w:rsidP="00F413A7">
      <w:pPr>
        <w:keepNext/>
        <w:tabs>
          <w:tab w:val="left" w:pos="142"/>
          <w:tab w:val="num" w:pos="432"/>
        </w:tabs>
        <w:spacing w:before="240" w:after="60" w:line="240" w:lineRule="auto"/>
        <w:jc w:val="both"/>
        <w:outlineLvl w:val="0"/>
        <w:rPr>
          <w:rFonts w:ascii="Times New Roman" w:eastAsia="Calibri" w:hAnsi="Times New Roman" w:cs="Times New Roman"/>
          <w:b/>
          <w:bCs/>
          <w:kern w:val="32"/>
          <w:sz w:val="28"/>
          <w:szCs w:val="28"/>
          <w:lang w:val="de-DE" w:eastAsia="ru-RU"/>
        </w:rPr>
      </w:pPr>
      <w:r w:rsidRPr="00030D99">
        <w:rPr>
          <w:rFonts w:ascii="Times New Roman" w:eastAsia="Calibri" w:hAnsi="Times New Roman" w:cs="Times New Roman"/>
          <w:b/>
          <w:bCs/>
          <w:kern w:val="32"/>
          <w:sz w:val="28"/>
          <w:szCs w:val="28"/>
          <w:lang w:eastAsia="ru-RU"/>
        </w:rPr>
        <w:lastRenderedPageBreak/>
        <w:t xml:space="preserve">Планируемые результаты </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b/>
          <w:color w:val="000000"/>
          <w:sz w:val="24"/>
          <w:szCs w:val="24"/>
          <w:lang w:eastAsia="ru-RU"/>
        </w:rPr>
        <w:t>Личностными результатами</w:t>
      </w:r>
      <w:r w:rsidRPr="00205047">
        <w:rPr>
          <w:rFonts w:ascii="Times New Roman" w:eastAsia="Times New Roman" w:hAnsi="Times New Roman" w:cs="Times New Roman"/>
          <w:color w:val="000000"/>
          <w:sz w:val="24"/>
          <w:szCs w:val="24"/>
          <w:lang w:eastAsia="ru-RU"/>
        </w:rPr>
        <w:t xml:space="preserve"> изучения предмета «Литература» являются следующие умения и качества:</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чувство прекрасного – умение </w:t>
      </w:r>
      <w:r w:rsidRPr="00205047">
        <w:rPr>
          <w:rFonts w:ascii="Times New Roman" w:eastAsia="Times New Roman" w:hAnsi="Times New Roman" w:cs="Times New Roman"/>
          <w:i/>
          <w:iCs/>
          <w:color w:val="000000"/>
          <w:sz w:val="24"/>
          <w:szCs w:val="24"/>
          <w:lang w:eastAsia="ru-RU"/>
        </w:rPr>
        <w:t>чувствовать</w:t>
      </w:r>
      <w:r w:rsidRPr="00205047">
        <w:rPr>
          <w:rFonts w:ascii="Times New Roman" w:eastAsia="Times New Roman" w:hAnsi="Times New Roman" w:cs="Times New Roman"/>
          <w:color w:val="000000"/>
          <w:sz w:val="24"/>
          <w:szCs w:val="24"/>
          <w:lang w:eastAsia="ru-RU"/>
        </w:rPr>
        <w:t xml:space="preserve"> красоту и выразительность речи, </w:t>
      </w:r>
      <w:r w:rsidRPr="00205047">
        <w:rPr>
          <w:rFonts w:ascii="Times New Roman" w:eastAsia="Times New Roman" w:hAnsi="Times New Roman" w:cs="Times New Roman"/>
          <w:i/>
          <w:iCs/>
          <w:color w:val="000000"/>
          <w:sz w:val="24"/>
          <w:szCs w:val="24"/>
          <w:lang w:eastAsia="ru-RU"/>
        </w:rPr>
        <w:t>стремиться</w:t>
      </w:r>
      <w:r w:rsidRPr="00205047">
        <w:rPr>
          <w:rFonts w:ascii="Times New Roman" w:eastAsia="Times New Roman" w:hAnsi="Times New Roman" w:cs="Times New Roman"/>
          <w:color w:val="000000"/>
          <w:sz w:val="24"/>
          <w:szCs w:val="24"/>
          <w:lang w:eastAsia="ru-RU"/>
        </w:rPr>
        <w:t xml:space="preserve"> к совершенствованию собственной речи;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любовь и уважение</w:t>
      </w:r>
      <w:r w:rsidRPr="00205047">
        <w:rPr>
          <w:rFonts w:ascii="Times New Roman" w:eastAsia="Times New Roman" w:hAnsi="Times New Roman" w:cs="Times New Roman"/>
          <w:color w:val="000000"/>
          <w:sz w:val="24"/>
          <w:szCs w:val="24"/>
          <w:lang w:eastAsia="ru-RU"/>
        </w:rPr>
        <w:t xml:space="preserve"> к Отечеству, его языку, культуре;</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устойчивый познавательный</w:t>
      </w: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интерес</w:t>
      </w:r>
      <w:r w:rsidRPr="00205047">
        <w:rPr>
          <w:rFonts w:ascii="Times New Roman" w:eastAsia="Times New Roman" w:hAnsi="Times New Roman" w:cs="Times New Roman"/>
          <w:color w:val="000000"/>
          <w:sz w:val="24"/>
          <w:szCs w:val="24"/>
          <w:lang w:eastAsia="ru-RU"/>
        </w:rPr>
        <w:t xml:space="preserve"> к чтению, к ведению диалога с автором текста; </w:t>
      </w:r>
      <w:r w:rsidRPr="00205047">
        <w:rPr>
          <w:rFonts w:ascii="Times New Roman" w:eastAsia="Times New Roman" w:hAnsi="Times New Roman" w:cs="Times New Roman"/>
          <w:i/>
          <w:iCs/>
          <w:color w:val="000000"/>
          <w:sz w:val="24"/>
          <w:szCs w:val="24"/>
          <w:lang w:eastAsia="ru-RU"/>
        </w:rPr>
        <w:t>потребность</w:t>
      </w:r>
      <w:r w:rsidRPr="00205047">
        <w:rPr>
          <w:rFonts w:ascii="Times New Roman" w:eastAsia="Times New Roman" w:hAnsi="Times New Roman" w:cs="Times New Roman"/>
          <w:color w:val="000000"/>
          <w:sz w:val="24"/>
          <w:szCs w:val="24"/>
          <w:lang w:eastAsia="ru-RU"/>
        </w:rPr>
        <w:t xml:space="preserve"> в чтении.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color w:val="000000"/>
          <w:sz w:val="24"/>
          <w:szCs w:val="24"/>
          <w:lang w:eastAsia="ru-RU"/>
        </w:rPr>
        <w:t>осознание и освоение</w:t>
      </w:r>
      <w:r w:rsidRPr="00205047">
        <w:rPr>
          <w:rFonts w:ascii="Times New Roman" w:eastAsia="Times New Roman" w:hAnsi="Times New Roman" w:cs="Times New Roman"/>
          <w:color w:val="000000"/>
          <w:sz w:val="24"/>
          <w:szCs w:val="24"/>
          <w:lang w:eastAsia="ru-RU"/>
        </w:rPr>
        <w:t xml:space="preserve"> литературы как части общекультурного наследия России и общемирового культурного наследия;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color w:val="000000"/>
          <w:sz w:val="24"/>
          <w:szCs w:val="24"/>
          <w:lang w:eastAsia="ru-RU"/>
        </w:rPr>
        <w:t>ориентация</w:t>
      </w:r>
      <w:r w:rsidRPr="00205047">
        <w:rPr>
          <w:rFonts w:ascii="Times New Roman" w:eastAsia="Times New Roman" w:hAnsi="Times New Roman" w:cs="Times New Roman"/>
          <w:color w:val="000000"/>
          <w:sz w:val="24"/>
          <w:szCs w:val="24"/>
          <w:lang w:eastAsia="ru-RU"/>
        </w:rPr>
        <w:t xml:space="preserve"> в системе моральных норм и ценностей, их присвоение;</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эмоционально положительное </w:t>
      </w:r>
      <w:r w:rsidRPr="00205047">
        <w:rPr>
          <w:rFonts w:ascii="Times New Roman" w:eastAsia="Times New Roman" w:hAnsi="Times New Roman" w:cs="Times New Roman"/>
          <w:i/>
          <w:color w:val="000000"/>
          <w:sz w:val="24"/>
          <w:szCs w:val="24"/>
          <w:lang w:eastAsia="ru-RU"/>
        </w:rPr>
        <w:t>принятие</w:t>
      </w:r>
      <w:r w:rsidRPr="00205047">
        <w:rPr>
          <w:rFonts w:ascii="Times New Roman" w:eastAsia="Times New Roman" w:hAnsi="Times New Roman" w:cs="Times New Roman"/>
          <w:color w:val="000000"/>
          <w:sz w:val="24"/>
          <w:szCs w:val="24"/>
          <w:lang w:eastAsia="ru-RU"/>
        </w:rPr>
        <w:t xml:space="preserve"> своей этнической идентичности; </w:t>
      </w:r>
      <w:r w:rsidRPr="00205047">
        <w:rPr>
          <w:rFonts w:ascii="Times New Roman" w:eastAsia="Times New Roman" w:hAnsi="Times New Roman" w:cs="Times New Roman"/>
          <w:i/>
          <w:color w:val="000000"/>
          <w:sz w:val="24"/>
          <w:szCs w:val="24"/>
          <w:lang w:eastAsia="ru-RU"/>
        </w:rPr>
        <w:t>уважение и принятие</w:t>
      </w:r>
      <w:r w:rsidRPr="00205047">
        <w:rPr>
          <w:rFonts w:ascii="Times New Roman" w:eastAsia="Times New Roman" w:hAnsi="Times New Roman" w:cs="Times New Roman"/>
          <w:color w:val="000000"/>
          <w:sz w:val="24"/>
          <w:szCs w:val="24"/>
          <w:lang w:eastAsia="ru-RU"/>
        </w:rPr>
        <w:t xml:space="preserve"> других народов России и мира, межэтническая </w:t>
      </w:r>
      <w:r w:rsidRPr="00205047">
        <w:rPr>
          <w:rFonts w:ascii="Times New Roman" w:eastAsia="Times New Roman" w:hAnsi="Times New Roman" w:cs="Times New Roman"/>
          <w:i/>
          <w:color w:val="000000"/>
          <w:sz w:val="24"/>
          <w:szCs w:val="24"/>
          <w:lang w:eastAsia="ru-RU"/>
        </w:rPr>
        <w:t>толерантность</w:t>
      </w:r>
      <w:r w:rsidRPr="00205047">
        <w:rPr>
          <w:rFonts w:ascii="Times New Roman" w:eastAsia="Times New Roman" w:hAnsi="Times New Roman" w:cs="Times New Roman"/>
          <w:color w:val="000000"/>
          <w:sz w:val="24"/>
          <w:szCs w:val="24"/>
          <w:lang w:eastAsia="ru-RU"/>
        </w:rPr>
        <w:t>;</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color w:val="000000"/>
          <w:sz w:val="24"/>
          <w:szCs w:val="24"/>
          <w:lang w:eastAsia="ru-RU"/>
        </w:rPr>
        <w:t>потребность</w:t>
      </w:r>
      <w:r w:rsidRPr="00205047">
        <w:rPr>
          <w:rFonts w:ascii="Times New Roman" w:eastAsia="Times New Roman" w:hAnsi="Times New Roman" w:cs="Times New Roman"/>
          <w:color w:val="000000"/>
          <w:sz w:val="24"/>
          <w:szCs w:val="24"/>
          <w:lang w:eastAsia="ru-RU"/>
        </w:rPr>
        <w:t xml:space="preserve"> в самовыражении через слово;</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устойчивый познавательный интерес, потребность в чтении.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Средством достижения этих результатов служат тексты учебников, вопросы и задания к ним, проблемно-диалогическая технология, технология продуктивного чтения.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proofErr w:type="spellStart"/>
      <w:r w:rsidRPr="00205047">
        <w:rPr>
          <w:rFonts w:ascii="Times New Roman" w:eastAsia="Times New Roman" w:hAnsi="Times New Roman" w:cs="Times New Roman"/>
          <w:b/>
          <w:color w:val="000000"/>
          <w:sz w:val="24"/>
          <w:szCs w:val="24"/>
          <w:lang w:eastAsia="ru-RU"/>
        </w:rPr>
        <w:t>Метапредметными</w:t>
      </w:r>
      <w:proofErr w:type="spellEnd"/>
      <w:r w:rsidRPr="00205047">
        <w:rPr>
          <w:rFonts w:ascii="Times New Roman" w:eastAsia="Times New Roman" w:hAnsi="Times New Roman" w:cs="Times New Roman"/>
          <w:b/>
          <w:color w:val="000000"/>
          <w:sz w:val="24"/>
          <w:szCs w:val="24"/>
          <w:lang w:eastAsia="ru-RU"/>
        </w:rPr>
        <w:t xml:space="preserve"> результатами</w:t>
      </w:r>
      <w:r w:rsidRPr="00205047">
        <w:rPr>
          <w:rFonts w:ascii="Times New Roman" w:eastAsia="Times New Roman" w:hAnsi="Times New Roman" w:cs="Times New Roman"/>
          <w:color w:val="000000"/>
          <w:sz w:val="24"/>
          <w:szCs w:val="24"/>
          <w:lang w:eastAsia="ru-RU"/>
        </w:rPr>
        <w:t xml:space="preserve"> изучения курса «Литература» является формирование универсальных учебных действий (УУД). </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i/>
          <w:color w:val="000000"/>
          <w:sz w:val="24"/>
          <w:szCs w:val="24"/>
          <w:lang w:eastAsia="ru-RU"/>
        </w:rPr>
      </w:pPr>
      <w:r w:rsidRPr="00205047">
        <w:rPr>
          <w:rFonts w:ascii="Times New Roman" w:eastAsia="Times New Roman" w:hAnsi="Times New Roman" w:cs="Times New Roman"/>
          <w:b/>
          <w:i/>
          <w:color w:val="000000"/>
          <w:sz w:val="24"/>
          <w:szCs w:val="24"/>
          <w:lang w:eastAsia="ru-RU"/>
        </w:rPr>
        <w:t>Регулятивные УУД</w:t>
      </w:r>
      <w:r w:rsidRPr="00205047">
        <w:rPr>
          <w:rFonts w:ascii="Times New Roman" w:eastAsia="Times New Roman" w:hAnsi="Times New Roman" w:cs="Times New Roman"/>
          <w:i/>
          <w:color w:val="000000"/>
          <w:sz w:val="24"/>
          <w:szCs w:val="24"/>
          <w:lang w:eastAsia="ru-RU"/>
        </w:rPr>
        <w:t>:</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самостоятельно </w:t>
      </w:r>
      <w:r w:rsidRPr="00205047">
        <w:rPr>
          <w:rFonts w:ascii="Times New Roman" w:eastAsia="Times New Roman" w:hAnsi="Times New Roman" w:cs="Times New Roman"/>
          <w:i/>
          <w:iCs/>
          <w:color w:val="000000"/>
          <w:sz w:val="24"/>
          <w:szCs w:val="24"/>
          <w:lang w:eastAsia="ru-RU"/>
        </w:rPr>
        <w:t>формулировать</w:t>
      </w:r>
      <w:r w:rsidRPr="00205047">
        <w:rPr>
          <w:rFonts w:ascii="Times New Roman" w:eastAsia="Times New Roman" w:hAnsi="Times New Roman" w:cs="Times New Roman"/>
          <w:color w:val="000000"/>
          <w:sz w:val="24"/>
          <w:szCs w:val="24"/>
          <w:lang w:eastAsia="ru-RU"/>
        </w:rPr>
        <w:t xml:space="preserve"> проблему (тему) и цели урока; способность к целеполаганию, включая постановку новых целей;</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самостоятельно анализировать условия и пути достижения цели;</w:t>
      </w:r>
    </w:p>
    <w:p w:rsidR="00205047" w:rsidRPr="00205047" w:rsidRDefault="00205047" w:rsidP="00F413A7">
      <w:pPr>
        <w:widowControl w:val="0"/>
        <w:tabs>
          <w:tab w:val="left" w:pos="142"/>
        </w:tabs>
        <w:autoSpaceDE w:val="0"/>
        <w:autoSpaceDN w:val="0"/>
        <w:adjustRightInd w:val="0"/>
        <w:spacing w:after="0" w:line="240" w:lineRule="auto"/>
        <w:ind w:firstLine="284"/>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 xml:space="preserve">– самостоятельно </w:t>
      </w:r>
      <w:r w:rsidRPr="00205047">
        <w:rPr>
          <w:rFonts w:ascii="Times New Roman" w:eastAsia="Times New Roman" w:hAnsi="Times New Roman" w:cs="Times New Roman"/>
          <w:i/>
          <w:iCs/>
          <w:color w:val="000000"/>
          <w:spacing w:val="2"/>
          <w:sz w:val="24"/>
          <w:szCs w:val="24"/>
          <w:lang w:eastAsia="ru-RU"/>
        </w:rPr>
        <w:t>составлять план</w:t>
      </w:r>
      <w:r w:rsidRPr="00205047">
        <w:rPr>
          <w:rFonts w:ascii="Times New Roman" w:eastAsia="Times New Roman" w:hAnsi="Times New Roman" w:cs="Times New Roman"/>
          <w:color w:val="000000"/>
          <w:spacing w:val="2"/>
          <w:sz w:val="24"/>
          <w:szCs w:val="24"/>
          <w:lang w:eastAsia="ru-RU"/>
        </w:rPr>
        <w:t xml:space="preserve"> решения учебной проблемы;</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работать</w:t>
      </w:r>
      <w:r w:rsidRPr="00205047">
        <w:rPr>
          <w:rFonts w:ascii="Times New Roman" w:eastAsia="Times New Roman" w:hAnsi="Times New Roman" w:cs="Times New Roman"/>
          <w:color w:val="000000"/>
          <w:sz w:val="24"/>
          <w:szCs w:val="24"/>
          <w:lang w:eastAsia="ru-RU"/>
        </w:rPr>
        <w:t xml:space="preserve"> по плану, сверяя свои действия с целью, </w:t>
      </w:r>
      <w:r w:rsidRPr="00205047">
        <w:rPr>
          <w:rFonts w:ascii="Times New Roman" w:eastAsia="Times New Roman" w:hAnsi="Times New Roman" w:cs="Times New Roman"/>
          <w:i/>
          <w:iCs/>
          <w:color w:val="000000"/>
          <w:sz w:val="24"/>
          <w:szCs w:val="24"/>
          <w:lang w:eastAsia="ru-RU"/>
        </w:rPr>
        <w:t>прогнозировать,</w:t>
      </w: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корректировать</w:t>
      </w:r>
      <w:r w:rsidRPr="00205047">
        <w:rPr>
          <w:rFonts w:ascii="Times New Roman" w:eastAsia="Times New Roman" w:hAnsi="Times New Roman" w:cs="Times New Roman"/>
          <w:color w:val="000000"/>
          <w:sz w:val="24"/>
          <w:szCs w:val="24"/>
          <w:lang w:eastAsia="ru-RU"/>
        </w:rPr>
        <w:t xml:space="preserve"> свою деятельность;</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 xml:space="preserve">– в диалоге с учителем </w:t>
      </w:r>
      <w:r w:rsidRPr="00205047">
        <w:rPr>
          <w:rFonts w:ascii="Times New Roman" w:eastAsia="Times New Roman" w:hAnsi="Times New Roman" w:cs="Times New Roman"/>
          <w:i/>
          <w:iCs/>
          <w:color w:val="000000"/>
          <w:spacing w:val="2"/>
          <w:sz w:val="24"/>
          <w:szCs w:val="24"/>
          <w:lang w:eastAsia="ru-RU"/>
        </w:rPr>
        <w:t>вырабатывать</w:t>
      </w:r>
      <w:r w:rsidRPr="00205047">
        <w:rPr>
          <w:rFonts w:ascii="Times New Roman" w:eastAsia="Times New Roman" w:hAnsi="Times New Roman" w:cs="Times New Roman"/>
          <w:color w:val="000000"/>
          <w:spacing w:val="2"/>
          <w:sz w:val="24"/>
          <w:szCs w:val="24"/>
          <w:lang w:eastAsia="ru-RU"/>
        </w:rPr>
        <w:t xml:space="preserve"> критерии оценки и   </w:t>
      </w:r>
      <w:r w:rsidRPr="00205047">
        <w:rPr>
          <w:rFonts w:ascii="Times New Roman" w:eastAsia="Times New Roman" w:hAnsi="Times New Roman" w:cs="Times New Roman"/>
          <w:i/>
          <w:iCs/>
          <w:color w:val="000000"/>
          <w:spacing w:val="2"/>
          <w:sz w:val="24"/>
          <w:szCs w:val="24"/>
          <w:lang w:eastAsia="ru-RU"/>
        </w:rPr>
        <w:t>определять</w:t>
      </w:r>
      <w:r w:rsidRPr="00205047">
        <w:rPr>
          <w:rFonts w:ascii="Times New Roman" w:eastAsia="Times New Roman" w:hAnsi="Times New Roman" w:cs="Times New Roman"/>
          <w:color w:val="000000"/>
          <w:spacing w:val="2"/>
          <w:sz w:val="24"/>
          <w:szCs w:val="24"/>
          <w:lang w:eastAsia="ru-RU"/>
        </w:rPr>
        <w:t xml:space="preserve"> степень успешности своей работы и работы других в соответствии с этими критериями.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Средством формирования регулятивных УУД служат технология продуктивного чтения и технология оценивания образовательных достижений (учебных успехов).</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b/>
          <w:i/>
          <w:color w:val="000000"/>
          <w:sz w:val="24"/>
          <w:szCs w:val="24"/>
          <w:lang w:eastAsia="ru-RU"/>
        </w:rPr>
      </w:pPr>
      <w:r w:rsidRPr="00205047">
        <w:rPr>
          <w:rFonts w:ascii="Times New Roman" w:eastAsia="Times New Roman" w:hAnsi="Times New Roman" w:cs="Times New Roman"/>
          <w:b/>
          <w:i/>
          <w:color w:val="000000"/>
          <w:sz w:val="24"/>
          <w:szCs w:val="24"/>
          <w:lang w:eastAsia="ru-RU"/>
        </w:rPr>
        <w:t>Познавательные УУД:</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самостоятельно </w:t>
      </w:r>
      <w:r w:rsidRPr="00205047">
        <w:rPr>
          <w:rFonts w:ascii="Times New Roman" w:eastAsia="Times New Roman" w:hAnsi="Times New Roman" w:cs="Times New Roman"/>
          <w:i/>
          <w:iCs/>
          <w:color w:val="000000"/>
          <w:sz w:val="24"/>
          <w:szCs w:val="24"/>
          <w:lang w:eastAsia="ru-RU"/>
        </w:rPr>
        <w:t>вычитывать</w:t>
      </w:r>
      <w:r w:rsidRPr="00205047">
        <w:rPr>
          <w:rFonts w:ascii="Times New Roman" w:eastAsia="Times New Roman" w:hAnsi="Times New Roman" w:cs="Times New Roman"/>
          <w:color w:val="000000"/>
          <w:sz w:val="24"/>
          <w:szCs w:val="24"/>
          <w:lang w:eastAsia="ru-RU"/>
        </w:rPr>
        <w:t xml:space="preserve"> все виды текстовой информации: </w:t>
      </w:r>
      <w:proofErr w:type="spellStart"/>
      <w:r w:rsidRPr="00205047">
        <w:rPr>
          <w:rFonts w:ascii="Times New Roman" w:eastAsia="Times New Roman" w:hAnsi="Times New Roman" w:cs="Times New Roman"/>
          <w:color w:val="000000"/>
          <w:sz w:val="24"/>
          <w:szCs w:val="24"/>
          <w:lang w:eastAsia="ru-RU"/>
        </w:rPr>
        <w:t>фактуальную</w:t>
      </w:r>
      <w:proofErr w:type="spellEnd"/>
      <w:r w:rsidRPr="00205047">
        <w:rPr>
          <w:rFonts w:ascii="Times New Roman" w:eastAsia="Times New Roman" w:hAnsi="Times New Roman" w:cs="Times New Roman"/>
          <w:color w:val="000000"/>
          <w:sz w:val="24"/>
          <w:szCs w:val="24"/>
          <w:lang w:eastAsia="ru-RU"/>
        </w:rPr>
        <w:t xml:space="preserve">, подтекстовую, концептуальную; адекватно </w:t>
      </w:r>
      <w:r w:rsidRPr="00205047">
        <w:rPr>
          <w:rFonts w:ascii="Times New Roman" w:eastAsia="Times New Roman" w:hAnsi="Times New Roman" w:cs="Times New Roman"/>
          <w:i/>
          <w:iCs/>
          <w:color w:val="000000"/>
          <w:sz w:val="24"/>
          <w:szCs w:val="24"/>
          <w:lang w:eastAsia="ru-RU"/>
        </w:rPr>
        <w:t>понимать</w:t>
      </w:r>
      <w:r w:rsidRPr="00205047">
        <w:rPr>
          <w:rFonts w:ascii="Times New Roman" w:eastAsia="Times New Roman" w:hAnsi="Times New Roman" w:cs="Times New Roman"/>
          <w:color w:val="000000"/>
          <w:sz w:val="24"/>
          <w:szCs w:val="24"/>
          <w:lang w:eastAsia="ru-RU"/>
        </w:rPr>
        <w:t xml:space="preserve"> основную и дополнительную информацию текста, воспринятого </w:t>
      </w:r>
      <w:r w:rsidRPr="00205047">
        <w:rPr>
          <w:rFonts w:ascii="Times New Roman" w:eastAsia="Times New Roman" w:hAnsi="Times New Roman" w:cs="Times New Roman"/>
          <w:i/>
          <w:iCs/>
          <w:color w:val="000000"/>
          <w:sz w:val="24"/>
          <w:szCs w:val="24"/>
          <w:lang w:eastAsia="ru-RU"/>
        </w:rPr>
        <w:t>на слух</w:t>
      </w:r>
      <w:r w:rsidRPr="00205047">
        <w:rPr>
          <w:rFonts w:ascii="Times New Roman" w:eastAsia="Times New Roman" w:hAnsi="Times New Roman" w:cs="Times New Roman"/>
          <w:color w:val="000000"/>
          <w:sz w:val="24"/>
          <w:szCs w:val="24"/>
          <w:lang w:eastAsia="ru-RU"/>
        </w:rPr>
        <w:t>;</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пользоваться</w:t>
      </w:r>
      <w:r w:rsidRPr="00205047">
        <w:rPr>
          <w:rFonts w:ascii="Times New Roman" w:eastAsia="Times New Roman" w:hAnsi="Times New Roman" w:cs="Times New Roman"/>
          <w:color w:val="000000"/>
          <w:sz w:val="24"/>
          <w:szCs w:val="24"/>
          <w:lang w:eastAsia="ru-RU"/>
        </w:rPr>
        <w:t xml:space="preserve"> разными видами чтения: изучающим, просмотровым, ознакомительным;</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 xml:space="preserve">– </w:t>
      </w:r>
      <w:r w:rsidRPr="00205047">
        <w:rPr>
          <w:rFonts w:ascii="Times New Roman" w:eastAsia="Times New Roman" w:hAnsi="Times New Roman" w:cs="Times New Roman"/>
          <w:i/>
          <w:iCs/>
          <w:color w:val="000000"/>
          <w:spacing w:val="-2"/>
          <w:sz w:val="24"/>
          <w:szCs w:val="24"/>
          <w:lang w:eastAsia="ru-RU"/>
        </w:rPr>
        <w:t>извлекать</w:t>
      </w:r>
      <w:r w:rsidRPr="00205047">
        <w:rPr>
          <w:rFonts w:ascii="Times New Roman" w:eastAsia="Times New Roman" w:hAnsi="Times New Roman" w:cs="Times New Roman"/>
          <w:color w:val="000000"/>
          <w:spacing w:val="-2"/>
          <w:sz w:val="24"/>
          <w:szCs w:val="24"/>
          <w:lang w:eastAsia="ru-RU"/>
        </w:rPr>
        <w:t xml:space="preserve"> информацию, представленную в разных формах (сплошной текст; </w:t>
      </w:r>
      <w:proofErr w:type="spellStart"/>
      <w:r w:rsidRPr="00205047">
        <w:rPr>
          <w:rFonts w:ascii="Times New Roman" w:eastAsia="Times New Roman" w:hAnsi="Times New Roman" w:cs="Times New Roman"/>
          <w:color w:val="000000"/>
          <w:spacing w:val="-2"/>
          <w:sz w:val="24"/>
          <w:szCs w:val="24"/>
          <w:lang w:eastAsia="ru-RU"/>
        </w:rPr>
        <w:t>несплошной</w:t>
      </w:r>
      <w:proofErr w:type="spellEnd"/>
      <w:r w:rsidRPr="00205047">
        <w:rPr>
          <w:rFonts w:ascii="Times New Roman" w:eastAsia="Times New Roman" w:hAnsi="Times New Roman" w:cs="Times New Roman"/>
          <w:color w:val="000000"/>
          <w:spacing w:val="-2"/>
          <w:sz w:val="24"/>
          <w:szCs w:val="24"/>
          <w:lang w:eastAsia="ru-RU"/>
        </w:rPr>
        <w:t xml:space="preserve"> текст – иллюстрация, таблица, схема);</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 xml:space="preserve">– владеть различными видами </w:t>
      </w:r>
      <w:proofErr w:type="spellStart"/>
      <w:r w:rsidRPr="00205047">
        <w:rPr>
          <w:rFonts w:ascii="Times New Roman" w:eastAsia="Times New Roman" w:hAnsi="Times New Roman" w:cs="Times New Roman"/>
          <w:i/>
          <w:iCs/>
          <w:color w:val="000000"/>
          <w:spacing w:val="-2"/>
          <w:sz w:val="24"/>
          <w:szCs w:val="24"/>
          <w:lang w:eastAsia="ru-RU"/>
        </w:rPr>
        <w:t>аудирования</w:t>
      </w:r>
      <w:proofErr w:type="spellEnd"/>
      <w:r w:rsidRPr="00205047">
        <w:rPr>
          <w:rFonts w:ascii="Times New Roman" w:eastAsia="Times New Roman" w:hAnsi="Times New Roman" w:cs="Times New Roman"/>
          <w:color w:val="000000"/>
          <w:spacing w:val="-2"/>
          <w:sz w:val="24"/>
          <w:szCs w:val="24"/>
          <w:lang w:eastAsia="ru-RU"/>
        </w:rPr>
        <w:t xml:space="preserve"> (выборочным, ознакомительным, детальным);</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перерабатывать</w:t>
      </w:r>
      <w:r w:rsidRPr="00205047">
        <w:rPr>
          <w:rFonts w:ascii="Times New Roman" w:eastAsia="Times New Roman" w:hAnsi="Times New Roman" w:cs="Times New Roman"/>
          <w:color w:val="000000"/>
          <w:sz w:val="24"/>
          <w:szCs w:val="24"/>
          <w:lang w:eastAsia="ru-RU"/>
        </w:rPr>
        <w:t xml:space="preserve"> и </w:t>
      </w:r>
      <w:r w:rsidRPr="00205047">
        <w:rPr>
          <w:rFonts w:ascii="Times New Roman" w:eastAsia="Times New Roman" w:hAnsi="Times New Roman" w:cs="Times New Roman"/>
          <w:i/>
          <w:iCs/>
          <w:color w:val="000000"/>
          <w:sz w:val="24"/>
          <w:szCs w:val="24"/>
          <w:lang w:eastAsia="ru-RU"/>
        </w:rPr>
        <w:t>преобразовывать</w:t>
      </w:r>
      <w:r w:rsidRPr="00205047">
        <w:rPr>
          <w:rFonts w:ascii="Times New Roman" w:eastAsia="Times New Roman" w:hAnsi="Times New Roman" w:cs="Times New Roman"/>
          <w:color w:val="000000"/>
          <w:sz w:val="24"/>
          <w:szCs w:val="24"/>
          <w:lang w:eastAsia="ru-RU"/>
        </w:rPr>
        <w:t xml:space="preserve"> информацию из одной формы в другую (составлять план, таблицу, схему);</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излагать</w:t>
      </w:r>
      <w:r w:rsidRPr="00205047">
        <w:rPr>
          <w:rFonts w:ascii="Times New Roman" w:eastAsia="Times New Roman" w:hAnsi="Times New Roman" w:cs="Times New Roman"/>
          <w:color w:val="000000"/>
          <w:sz w:val="24"/>
          <w:szCs w:val="24"/>
          <w:lang w:eastAsia="ru-RU"/>
        </w:rPr>
        <w:t xml:space="preserve"> содержание прочитанного (прослушанного) текста подробно, сжато, выборочно;</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пользоваться</w:t>
      </w:r>
      <w:r w:rsidRPr="00205047">
        <w:rPr>
          <w:rFonts w:ascii="Times New Roman" w:eastAsia="Times New Roman" w:hAnsi="Times New Roman" w:cs="Times New Roman"/>
          <w:color w:val="000000"/>
          <w:sz w:val="24"/>
          <w:szCs w:val="24"/>
          <w:lang w:eastAsia="ru-RU"/>
        </w:rPr>
        <w:t xml:space="preserve"> словарями, справочниками;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осуществлять</w:t>
      </w:r>
      <w:r w:rsidRPr="00205047">
        <w:rPr>
          <w:rFonts w:ascii="Times New Roman" w:eastAsia="Times New Roman" w:hAnsi="Times New Roman" w:cs="Times New Roman"/>
          <w:color w:val="000000"/>
          <w:sz w:val="24"/>
          <w:szCs w:val="24"/>
          <w:lang w:eastAsia="ru-RU"/>
        </w:rPr>
        <w:t xml:space="preserve"> анализ и синтез;</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устанавливать</w:t>
      </w:r>
      <w:r w:rsidRPr="00205047">
        <w:rPr>
          <w:rFonts w:ascii="Times New Roman" w:eastAsia="Times New Roman" w:hAnsi="Times New Roman" w:cs="Times New Roman"/>
          <w:color w:val="000000"/>
          <w:sz w:val="24"/>
          <w:szCs w:val="24"/>
          <w:lang w:eastAsia="ru-RU"/>
        </w:rPr>
        <w:t xml:space="preserve"> причинно-следственные связи;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строить</w:t>
      </w:r>
      <w:r w:rsidRPr="00205047">
        <w:rPr>
          <w:rFonts w:ascii="Times New Roman" w:eastAsia="Times New Roman" w:hAnsi="Times New Roman" w:cs="Times New Roman"/>
          <w:color w:val="000000"/>
          <w:sz w:val="24"/>
          <w:szCs w:val="24"/>
          <w:lang w:eastAsia="ru-RU"/>
        </w:rPr>
        <w:t xml:space="preserve"> рассуждения.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pacing w:val="-2"/>
          <w:sz w:val="24"/>
          <w:szCs w:val="24"/>
          <w:lang w:eastAsia="ru-RU"/>
        </w:rPr>
      </w:pPr>
      <w:r w:rsidRPr="00205047">
        <w:rPr>
          <w:rFonts w:ascii="Times New Roman" w:eastAsia="Times New Roman" w:hAnsi="Times New Roman" w:cs="Times New Roman"/>
          <w:color w:val="000000"/>
          <w:spacing w:val="-2"/>
          <w:sz w:val="24"/>
          <w:szCs w:val="24"/>
          <w:lang w:eastAsia="ru-RU"/>
        </w:rPr>
        <w:t>Средством развития познавательных УУД служат тексты учебника и его методический аппарат; технология продуктивного чтения.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b/>
          <w:i/>
          <w:color w:val="000000"/>
          <w:sz w:val="24"/>
          <w:szCs w:val="24"/>
          <w:lang w:eastAsia="ru-RU"/>
        </w:rPr>
      </w:pPr>
      <w:r w:rsidRPr="00205047">
        <w:rPr>
          <w:rFonts w:ascii="Times New Roman" w:eastAsia="Times New Roman" w:hAnsi="Times New Roman" w:cs="Times New Roman"/>
          <w:b/>
          <w:i/>
          <w:color w:val="000000"/>
          <w:sz w:val="24"/>
          <w:szCs w:val="24"/>
          <w:lang w:eastAsia="ru-RU"/>
        </w:rPr>
        <w:t>Коммуникативные УУД:</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учитывать</w:t>
      </w:r>
      <w:r w:rsidRPr="00205047">
        <w:rPr>
          <w:rFonts w:ascii="Times New Roman" w:eastAsia="Times New Roman" w:hAnsi="Times New Roman" w:cs="Times New Roman"/>
          <w:color w:val="000000"/>
          <w:sz w:val="24"/>
          <w:szCs w:val="24"/>
          <w:lang w:eastAsia="x-none"/>
        </w:rPr>
        <w:t xml:space="preserve"> разные мнения и стремиться к координации различных позиций в сотрудничестве;</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уметь</w:t>
      </w:r>
      <w:r w:rsidRPr="00205047">
        <w:rPr>
          <w:rFonts w:ascii="Times New Roman" w:eastAsia="Times New Roman" w:hAnsi="Times New Roman" w:cs="Times New Roman"/>
          <w:color w:val="000000"/>
          <w:sz w:val="24"/>
          <w:szCs w:val="24"/>
          <w:lang w:eastAsia="x-none"/>
        </w:rPr>
        <w:t xml:space="preserve"> формулировать собственное мнение и позицию, аргументировать её и </w:t>
      </w:r>
      <w:r w:rsidRPr="00205047">
        <w:rPr>
          <w:rFonts w:ascii="Times New Roman" w:eastAsia="Times New Roman" w:hAnsi="Times New Roman" w:cs="Times New Roman"/>
          <w:color w:val="000000"/>
          <w:sz w:val="24"/>
          <w:szCs w:val="24"/>
          <w:lang w:eastAsia="x-none"/>
        </w:rPr>
        <w:lastRenderedPageBreak/>
        <w:t>координировать её с позициями партнёров в сотрудничестве при выработке общего решения в совместной деятельности;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уметь</w:t>
      </w:r>
      <w:r w:rsidRPr="00205047">
        <w:rPr>
          <w:rFonts w:ascii="Times New Roman" w:eastAsia="Times New Roman" w:hAnsi="Times New Roman" w:cs="Times New Roman"/>
          <w:color w:val="000000"/>
          <w:sz w:val="24"/>
          <w:szCs w:val="24"/>
          <w:lang w:eastAsia="x-none"/>
        </w:rPr>
        <w:t xml:space="preserve"> устанавливать и сравнивать разные точки зрения прежде, чем принимать решения и делать выборы;</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уметь</w:t>
      </w:r>
      <w:r w:rsidRPr="00205047">
        <w:rPr>
          <w:rFonts w:ascii="Times New Roman" w:eastAsia="Times New Roman" w:hAnsi="Times New Roman" w:cs="Times New Roman"/>
          <w:color w:val="000000"/>
          <w:sz w:val="24"/>
          <w:szCs w:val="24"/>
          <w:lang w:eastAsia="x-none"/>
        </w:rPr>
        <w:t xml:space="preserve"> договариваться и приходить к общему решению в совместной деятельности, в том числе в ситуации столкновения интересов;</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уметь</w:t>
      </w:r>
      <w:r w:rsidRPr="00205047">
        <w:rPr>
          <w:rFonts w:ascii="Times New Roman" w:eastAsia="Times New Roman" w:hAnsi="Times New Roman" w:cs="Times New Roman"/>
          <w:color w:val="000000"/>
          <w:sz w:val="24"/>
          <w:szCs w:val="24"/>
          <w:lang w:eastAsia="x-none"/>
        </w:rPr>
        <w:t xml:space="preserve"> задавать вопросы, необходимые для организации собственной деятельности и сотрудничества с партнёром;</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уметь</w:t>
      </w:r>
      <w:r w:rsidRPr="00205047">
        <w:rPr>
          <w:rFonts w:ascii="Times New Roman" w:eastAsia="Times New Roman" w:hAnsi="Times New Roman" w:cs="Times New Roman"/>
          <w:color w:val="000000"/>
          <w:sz w:val="24"/>
          <w:szCs w:val="24"/>
          <w:lang w:eastAsia="x-none"/>
        </w:rPr>
        <w:t xml:space="preserve"> осуществлять взаимный контроль и оказывать в сотрудничестве необходимую взаимопомощь;</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x-none"/>
        </w:rPr>
      </w:pPr>
      <w:r w:rsidRPr="00205047">
        <w:rPr>
          <w:rFonts w:ascii="Times New Roman" w:eastAsia="Times New Roman" w:hAnsi="Times New Roman" w:cs="Times New Roman"/>
          <w:color w:val="000000"/>
          <w:sz w:val="24"/>
          <w:szCs w:val="24"/>
          <w:lang w:eastAsia="x-none"/>
        </w:rPr>
        <w:t xml:space="preserve">– </w:t>
      </w:r>
      <w:r w:rsidRPr="00205047">
        <w:rPr>
          <w:rFonts w:ascii="Times New Roman" w:eastAsia="Times New Roman" w:hAnsi="Times New Roman" w:cs="Times New Roman"/>
          <w:i/>
          <w:iCs/>
          <w:color w:val="000000"/>
          <w:sz w:val="24"/>
          <w:szCs w:val="24"/>
          <w:lang w:eastAsia="x-none"/>
        </w:rPr>
        <w:t>осознавать</w:t>
      </w:r>
      <w:r w:rsidRPr="00205047">
        <w:rPr>
          <w:rFonts w:ascii="Times New Roman" w:eastAsia="Times New Roman" w:hAnsi="Times New Roman" w:cs="Times New Roman"/>
          <w:color w:val="000000"/>
          <w:sz w:val="24"/>
          <w:szCs w:val="24"/>
          <w:lang w:eastAsia="x-none"/>
        </w:rPr>
        <w:t xml:space="preserve"> важность коммуникативных умений в жизни человека;</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оформлять</w:t>
      </w:r>
      <w:r w:rsidRPr="00205047">
        <w:rPr>
          <w:rFonts w:ascii="Times New Roman" w:eastAsia="Times New Roman" w:hAnsi="Times New Roman" w:cs="Times New Roman"/>
          <w:color w:val="000000"/>
          <w:sz w:val="24"/>
          <w:szCs w:val="24"/>
          <w:lang w:eastAsia="ru-RU"/>
        </w:rPr>
        <w:t xml:space="preserve"> свои мысли в устной и письменной форме с учётом речевой ситуации; </w:t>
      </w:r>
      <w:r w:rsidRPr="00205047">
        <w:rPr>
          <w:rFonts w:ascii="Times New Roman" w:eastAsia="Times New Roman" w:hAnsi="Times New Roman" w:cs="Times New Roman"/>
          <w:i/>
          <w:iCs/>
          <w:color w:val="000000"/>
          <w:sz w:val="24"/>
          <w:szCs w:val="24"/>
          <w:lang w:eastAsia="ru-RU"/>
        </w:rPr>
        <w:t>создавать</w:t>
      </w:r>
      <w:r w:rsidRPr="00205047">
        <w:rPr>
          <w:rFonts w:ascii="Times New Roman" w:eastAsia="Times New Roman" w:hAnsi="Times New Roman" w:cs="Times New Roman"/>
          <w:color w:val="000000"/>
          <w:sz w:val="24"/>
          <w:szCs w:val="24"/>
          <w:lang w:eastAsia="ru-RU"/>
        </w:rPr>
        <w:t xml:space="preserve"> тексты различного типа, стиля, жанра;</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оценивать</w:t>
      </w:r>
      <w:r w:rsidRPr="00205047">
        <w:rPr>
          <w:rFonts w:ascii="Times New Roman" w:eastAsia="Times New Roman" w:hAnsi="Times New Roman" w:cs="Times New Roman"/>
          <w:color w:val="000000"/>
          <w:sz w:val="24"/>
          <w:szCs w:val="24"/>
          <w:lang w:eastAsia="ru-RU"/>
        </w:rPr>
        <w:t xml:space="preserve"> и редактировать устное и письменное речевое высказывание;</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адекватно использовать</w:t>
      </w:r>
      <w:r w:rsidRPr="00205047">
        <w:rPr>
          <w:rFonts w:ascii="Times New Roman" w:eastAsia="Times New Roman" w:hAnsi="Times New Roman" w:cs="Times New Roman"/>
          <w:color w:val="000000"/>
          <w:sz w:val="24"/>
          <w:szCs w:val="24"/>
          <w:lang w:eastAsia="ru-RU"/>
        </w:rPr>
        <w:t xml:space="preserve"> речевые средства для решения различных коммуникативных задач; владеть монологической и диалогической формами речи, различными видами монолога и диалога;</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высказывать</w:t>
      </w:r>
      <w:r w:rsidRPr="00205047">
        <w:rPr>
          <w:rFonts w:ascii="Times New Roman" w:eastAsia="Times New Roman" w:hAnsi="Times New Roman" w:cs="Times New Roman"/>
          <w:color w:val="000000"/>
          <w:sz w:val="24"/>
          <w:szCs w:val="24"/>
          <w:lang w:eastAsia="ru-RU"/>
        </w:rPr>
        <w:t xml:space="preserve"> и </w:t>
      </w:r>
      <w:r w:rsidRPr="00205047">
        <w:rPr>
          <w:rFonts w:ascii="Times New Roman" w:eastAsia="Times New Roman" w:hAnsi="Times New Roman" w:cs="Times New Roman"/>
          <w:i/>
          <w:iCs/>
          <w:color w:val="000000"/>
          <w:sz w:val="24"/>
          <w:szCs w:val="24"/>
          <w:lang w:eastAsia="ru-RU"/>
        </w:rPr>
        <w:t>обосновывать</w:t>
      </w:r>
      <w:r w:rsidRPr="00205047">
        <w:rPr>
          <w:rFonts w:ascii="Times New Roman" w:eastAsia="Times New Roman" w:hAnsi="Times New Roman" w:cs="Times New Roman"/>
          <w:color w:val="000000"/>
          <w:sz w:val="24"/>
          <w:szCs w:val="24"/>
          <w:lang w:eastAsia="ru-RU"/>
        </w:rPr>
        <w:t xml:space="preserve"> свою точку зрения;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слушать</w:t>
      </w:r>
      <w:r w:rsidRPr="00205047">
        <w:rPr>
          <w:rFonts w:ascii="Times New Roman" w:eastAsia="Times New Roman" w:hAnsi="Times New Roman" w:cs="Times New Roman"/>
          <w:color w:val="000000"/>
          <w:sz w:val="24"/>
          <w:szCs w:val="24"/>
          <w:lang w:eastAsia="ru-RU"/>
        </w:rPr>
        <w:t xml:space="preserve"> и </w:t>
      </w:r>
      <w:r w:rsidRPr="00205047">
        <w:rPr>
          <w:rFonts w:ascii="Times New Roman" w:eastAsia="Times New Roman" w:hAnsi="Times New Roman" w:cs="Times New Roman"/>
          <w:i/>
          <w:iCs/>
          <w:color w:val="000000"/>
          <w:sz w:val="24"/>
          <w:szCs w:val="24"/>
          <w:lang w:eastAsia="ru-RU"/>
        </w:rPr>
        <w:t>слышать</w:t>
      </w:r>
      <w:r w:rsidRPr="00205047">
        <w:rPr>
          <w:rFonts w:ascii="Times New Roman" w:eastAsia="Times New Roman" w:hAnsi="Times New Roman" w:cs="Times New Roman"/>
          <w:color w:val="000000"/>
          <w:sz w:val="24"/>
          <w:szCs w:val="24"/>
          <w:lang w:eastAsia="ru-RU"/>
        </w:rPr>
        <w:t xml:space="preserve"> других, пытаться принимать иную точку зрения, быть готовым корректировать свою точку зрения;</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выступать</w:t>
      </w:r>
      <w:r w:rsidRPr="00205047">
        <w:rPr>
          <w:rFonts w:ascii="Times New Roman" w:eastAsia="Times New Roman" w:hAnsi="Times New Roman" w:cs="Times New Roman"/>
          <w:color w:val="000000"/>
          <w:sz w:val="24"/>
          <w:szCs w:val="24"/>
          <w:lang w:eastAsia="ru-RU"/>
        </w:rPr>
        <w:t xml:space="preserve"> перед аудиторией сверстников с сообщениями;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договариваться</w:t>
      </w:r>
      <w:r w:rsidRPr="00205047">
        <w:rPr>
          <w:rFonts w:ascii="Times New Roman" w:eastAsia="Times New Roman" w:hAnsi="Times New Roman" w:cs="Times New Roman"/>
          <w:color w:val="000000"/>
          <w:sz w:val="24"/>
          <w:szCs w:val="24"/>
          <w:lang w:eastAsia="ru-RU"/>
        </w:rPr>
        <w:t xml:space="preserve"> и приходить к общему решению в совместной деятельности;</w:t>
      </w:r>
    </w:p>
    <w:p w:rsidR="00205047" w:rsidRPr="00205047" w:rsidRDefault="00205047" w:rsidP="00F413A7">
      <w:pPr>
        <w:widowControl w:val="0"/>
        <w:tabs>
          <w:tab w:val="left" w:pos="142"/>
        </w:tabs>
        <w:autoSpaceDE w:val="0"/>
        <w:autoSpaceDN w:val="0"/>
        <w:adjustRightInd w:val="0"/>
        <w:spacing w:after="0" w:line="240" w:lineRule="auto"/>
        <w:ind w:firstLine="283"/>
        <w:jc w:val="both"/>
        <w:textAlignment w:val="center"/>
        <w:rPr>
          <w:rFonts w:ascii="Times New Roman" w:eastAsia="Times New Roman" w:hAnsi="Times New Roman" w:cs="Times New Roman"/>
          <w:color w:val="000000"/>
          <w:sz w:val="24"/>
          <w:szCs w:val="24"/>
          <w:lang w:eastAsia="ru-RU"/>
        </w:rPr>
      </w:pPr>
      <w:r w:rsidRPr="00205047">
        <w:rPr>
          <w:rFonts w:ascii="Times New Roman" w:eastAsia="Times New Roman" w:hAnsi="Times New Roman" w:cs="Times New Roman"/>
          <w:color w:val="000000"/>
          <w:sz w:val="24"/>
          <w:szCs w:val="24"/>
          <w:lang w:eastAsia="ru-RU"/>
        </w:rPr>
        <w:t xml:space="preserve">– </w:t>
      </w:r>
      <w:r w:rsidRPr="00205047">
        <w:rPr>
          <w:rFonts w:ascii="Times New Roman" w:eastAsia="Times New Roman" w:hAnsi="Times New Roman" w:cs="Times New Roman"/>
          <w:i/>
          <w:iCs/>
          <w:color w:val="000000"/>
          <w:sz w:val="24"/>
          <w:szCs w:val="24"/>
          <w:lang w:eastAsia="ru-RU"/>
        </w:rPr>
        <w:t>задавать вопросы</w:t>
      </w:r>
      <w:r w:rsidRPr="00205047">
        <w:rPr>
          <w:rFonts w:ascii="Times New Roman" w:eastAsia="Times New Roman" w:hAnsi="Times New Roman" w:cs="Times New Roman"/>
          <w:color w:val="000000"/>
          <w:sz w:val="24"/>
          <w:szCs w:val="24"/>
          <w:lang w:eastAsia="ru-RU"/>
        </w:rPr>
        <w:t>.</w:t>
      </w:r>
    </w:p>
    <w:p w:rsidR="00A31748" w:rsidRPr="00030D99" w:rsidRDefault="00205047" w:rsidP="00F413A7">
      <w:pPr>
        <w:pStyle w:val="Default"/>
        <w:tabs>
          <w:tab w:val="left" w:pos="142"/>
        </w:tabs>
        <w:jc w:val="both"/>
        <w:rPr>
          <w:b/>
          <w:bCs/>
          <w:iCs/>
          <w:sz w:val="28"/>
          <w:szCs w:val="28"/>
        </w:rPr>
      </w:pPr>
      <w:r w:rsidRPr="00030D99">
        <w:rPr>
          <w:rFonts w:eastAsia="Times New Roman"/>
          <w:b/>
          <w:color w:val="auto"/>
          <w:lang w:eastAsia="ru-RU"/>
        </w:rPr>
        <w:t>Предметные результаты</w:t>
      </w:r>
    </w:p>
    <w:p w:rsidR="00E74F19" w:rsidRPr="00E74F19" w:rsidRDefault="00E74F19" w:rsidP="00F413A7">
      <w:pPr>
        <w:widowControl w:val="0"/>
        <w:tabs>
          <w:tab w:val="left" w:pos="142"/>
        </w:tabs>
        <w:spacing w:after="100" w:afterAutospacing="1" w:line="240" w:lineRule="auto"/>
        <w:ind w:left="426"/>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 xml:space="preserve">В соответствии с Федеральным государственным образовательным стандартом основного общего образования </w:t>
      </w:r>
      <w:r w:rsidRPr="00205047">
        <w:rPr>
          <w:rFonts w:ascii="Times New Roman" w:eastAsia="Times New Roman" w:hAnsi="Times New Roman" w:cs="Times New Roman"/>
          <w:sz w:val="24"/>
          <w:szCs w:val="24"/>
        </w:rPr>
        <w:t>предметными результатами</w:t>
      </w:r>
      <w:r w:rsidRPr="00E74F19">
        <w:rPr>
          <w:rFonts w:ascii="Times New Roman" w:eastAsia="Times New Roman" w:hAnsi="Times New Roman" w:cs="Times New Roman"/>
          <w:b/>
          <w:sz w:val="24"/>
          <w:szCs w:val="24"/>
        </w:rPr>
        <w:t xml:space="preserve"> </w:t>
      </w:r>
      <w:r w:rsidRPr="00E74F19">
        <w:rPr>
          <w:rFonts w:ascii="Times New Roman" w:eastAsia="Times New Roman" w:hAnsi="Times New Roman" w:cs="Times New Roman"/>
          <w:sz w:val="24"/>
          <w:szCs w:val="24"/>
        </w:rPr>
        <w:t xml:space="preserve">изучения предмета «Литература» являются: </w:t>
      </w:r>
    </w:p>
    <w:p w:rsidR="00E74F19" w:rsidRPr="00E74F19" w:rsidRDefault="00E74F19" w:rsidP="00F413A7">
      <w:pPr>
        <w:widowControl w:val="0"/>
        <w:numPr>
          <w:ilvl w:val="0"/>
          <w:numId w:val="39"/>
        </w:numPr>
        <w:tabs>
          <w:tab w:val="left" w:pos="142"/>
        </w:tabs>
        <w:spacing w:after="100" w:afterAutospacing="1" w:line="240" w:lineRule="auto"/>
        <w:ind w:left="14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E74F19" w:rsidRPr="00E74F19" w:rsidRDefault="00E74F19" w:rsidP="00F413A7">
      <w:pPr>
        <w:widowControl w:val="0"/>
        <w:numPr>
          <w:ilvl w:val="0"/>
          <w:numId w:val="39"/>
        </w:numPr>
        <w:tabs>
          <w:tab w:val="left" w:pos="142"/>
        </w:tabs>
        <w:spacing w:after="100" w:afterAutospacing="1" w:line="240" w:lineRule="auto"/>
        <w:ind w:left="14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понимание литературы как одной из основных национально-культурных ценностей народа, как особого способа познания жизни;</w:t>
      </w:r>
    </w:p>
    <w:p w:rsidR="00E74F19" w:rsidRPr="00E74F19" w:rsidRDefault="00E74F19" w:rsidP="00F413A7">
      <w:pPr>
        <w:widowControl w:val="0"/>
        <w:numPr>
          <w:ilvl w:val="0"/>
          <w:numId w:val="39"/>
        </w:numPr>
        <w:tabs>
          <w:tab w:val="left" w:pos="142"/>
        </w:tabs>
        <w:spacing w:after="100" w:afterAutospacing="1" w:line="240" w:lineRule="auto"/>
        <w:ind w:left="14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обеспечение культурной самоидентификации, осознание коммуникативно-эстетических возможностей русского языка на основе изучения выдающихся произведений российской и мировой культуры;</w:t>
      </w:r>
    </w:p>
    <w:p w:rsidR="00E74F19" w:rsidRPr="00E74F19" w:rsidRDefault="00E74F19" w:rsidP="00F413A7">
      <w:pPr>
        <w:widowControl w:val="0"/>
        <w:numPr>
          <w:ilvl w:val="0"/>
          <w:numId w:val="39"/>
        </w:numPr>
        <w:tabs>
          <w:tab w:val="left" w:pos="142"/>
        </w:tabs>
        <w:spacing w:after="100" w:afterAutospacing="1" w:line="240" w:lineRule="auto"/>
        <w:ind w:left="14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E74F19" w:rsidRPr="00E74F19" w:rsidRDefault="00E74F19" w:rsidP="00F413A7">
      <w:pPr>
        <w:widowControl w:val="0"/>
        <w:numPr>
          <w:ilvl w:val="0"/>
          <w:numId w:val="39"/>
        </w:numPr>
        <w:tabs>
          <w:tab w:val="left" w:pos="142"/>
        </w:tabs>
        <w:spacing w:after="100" w:afterAutospacing="1" w:line="240" w:lineRule="auto"/>
        <w:ind w:left="14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развитие способности понимать литературные художественные произведения, отражающие разные этнокультурные традиции;</w:t>
      </w:r>
    </w:p>
    <w:p w:rsidR="00E74F19" w:rsidRPr="00E74F19" w:rsidRDefault="00E74F19" w:rsidP="00F413A7">
      <w:pPr>
        <w:widowControl w:val="0"/>
        <w:numPr>
          <w:ilvl w:val="0"/>
          <w:numId w:val="39"/>
        </w:numPr>
        <w:tabs>
          <w:tab w:val="left" w:pos="142"/>
        </w:tabs>
        <w:spacing w:after="0" w:line="240" w:lineRule="auto"/>
        <w:ind w:left="142" w:right="111"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w:t>
      </w:r>
      <w:r w:rsidR="00945105">
        <w:rPr>
          <w:rFonts w:ascii="Times New Roman" w:eastAsia="Times New Roman" w:hAnsi="Times New Roman" w:cs="Times New Roman"/>
          <w:sz w:val="24"/>
          <w:szCs w:val="24"/>
        </w:rPr>
        <w:t xml:space="preserve"> интеллектуального </w:t>
      </w:r>
      <w:r w:rsidR="00945105">
        <w:rPr>
          <w:rFonts w:ascii="Times New Roman" w:eastAsia="Times New Roman" w:hAnsi="Times New Roman" w:cs="Times New Roman"/>
          <w:sz w:val="24"/>
          <w:szCs w:val="24"/>
        </w:rPr>
        <w:tab/>
        <w:t>осмысления.</w:t>
      </w:r>
    </w:p>
    <w:p w:rsidR="00E74F19" w:rsidRPr="00205047" w:rsidRDefault="00E74F19" w:rsidP="00F413A7">
      <w:pPr>
        <w:widowControl w:val="0"/>
        <w:numPr>
          <w:ilvl w:val="0"/>
          <w:numId w:val="39"/>
        </w:numPr>
        <w:tabs>
          <w:tab w:val="left" w:pos="142"/>
          <w:tab w:val="left" w:pos="709"/>
        </w:tabs>
        <w:spacing w:before="4" w:after="0" w:line="240" w:lineRule="auto"/>
        <w:ind w:left="142" w:right="112"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w:t>
      </w:r>
      <w:r w:rsidRPr="00E74F19">
        <w:rPr>
          <w:rFonts w:ascii="Times New Roman" w:eastAsia="Times New Roman" w:hAnsi="Times New Roman" w:cs="Times New Roman"/>
          <w:spacing w:val="-21"/>
          <w:sz w:val="24"/>
          <w:szCs w:val="24"/>
        </w:rPr>
        <w:t xml:space="preserve"> </w:t>
      </w:r>
      <w:r w:rsidRPr="00E74F19">
        <w:rPr>
          <w:rFonts w:ascii="Times New Roman" w:eastAsia="Times New Roman" w:hAnsi="Times New Roman" w:cs="Times New Roman"/>
          <w:sz w:val="24"/>
          <w:szCs w:val="24"/>
        </w:rPr>
        <w:t>удовлетворения;</w:t>
      </w:r>
    </w:p>
    <w:p w:rsidR="00E74F19" w:rsidRPr="00205047" w:rsidRDefault="00E74F19" w:rsidP="00F413A7">
      <w:pPr>
        <w:widowControl w:val="0"/>
        <w:numPr>
          <w:ilvl w:val="0"/>
          <w:numId w:val="39"/>
        </w:numPr>
        <w:tabs>
          <w:tab w:val="left" w:pos="142"/>
          <w:tab w:val="left" w:pos="709"/>
        </w:tabs>
        <w:spacing w:before="2" w:after="0" w:line="240" w:lineRule="auto"/>
        <w:ind w:left="142" w:right="106"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lastRenderedPageBreak/>
        <w:t>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w:t>
      </w:r>
      <w:r w:rsidRPr="00E74F19">
        <w:rPr>
          <w:rFonts w:ascii="Times New Roman" w:eastAsia="Times New Roman" w:hAnsi="Times New Roman" w:cs="Times New Roman"/>
          <w:spacing w:val="-9"/>
          <w:sz w:val="24"/>
          <w:szCs w:val="24"/>
        </w:rPr>
        <w:t xml:space="preserve"> </w:t>
      </w:r>
      <w:r w:rsidRPr="00E74F19">
        <w:rPr>
          <w:rFonts w:ascii="Times New Roman" w:eastAsia="Times New Roman" w:hAnsi="Times New Roman" w:cs="Times New Roman"/>
          <w:sz w:val="24"/>
          <w:szCs w:val="24"/>
        </w:rPr>
        <w:t>целом);</w:t>
      </w:r>
    </w:p>
    <w:p w:rsidR="00E74F19" w:rsidRPr="00205047" w:rsidRDefault="00E74F19" w:rsidP="00F413A7">
      <w:pPr>
        <w:widowControl w:val="0"/>
        <w:numPr>
          <w:ilvl w:val="0"/>
          <w:numId w:val="39"/>
        </w:numPr>
        <w:tabs>
          <w:tab w:val="left" w:pos="142"/>
          <w:tab w:val="left" w:pos="709"/>
        </w:tabs>
        <w:spacing w:before="5" w:after="0" w:line="240" w:lineRule="auto"/>
        <w:ind w:left="142" w:right="105"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w:t>
      </w:r>
      <w:r w:rsidRPr="00E74F19">
        <w:rPr>
          <w:rFonts w:ascii="Times New Roman" w:eastAsia="Times New Roman" w:hAnsi="Times New Roman" w:cs="Times New Roman"/>
          <w:spacing w:val="-17"/>
          <w:sz w:val="24"/>
          <w:szCs w:val="24"/>
        </w:rPr>
        <w:t xml:space="preserve"> </w:t>
      </w:r>
      <w:r w:rsidRPr="00E74F19">
        <w:rPr>
          <w:rFonts w:ascii="Times New Roman" w:eastAsia="Times New Roman" w:hAnsi="Times New Roman" w:cs="Times New Roman"/>
          <w:sz w:val="24"/>
          <w:szCs w:val="24"/>
        </w:rPr>
        <w:t>культуры;</w:t>
      </w:r>
    </w:p>
    <w:p w:rsidR="00E74F19" w:rsidRPr="00E74F19" w:rsidRDefault="00E74F19" w:rsidP="00F413A7">
      <w:pPr>
        <w:widowControl w:val="0"/>
        <w:numPr>
          <w:ilvl w:val="0"/>
          <w:numId w:val="39"/>
        </w:numPr>
        <w:tabs>
          <w:tab w:val="left" w:pos="142"/>
          <w:tab w:val="left" w:pos="709"/>
        </w:tabs>
        <w:spacing w:before="2" w:after="0" w:line="240" w:lineRule="auto"/>
        <w:ind w:left="142" w:right="109"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w:t>
      </w:r>
      <w:r w:rsidRPr="00E74F19">
        <w:rPr>
          <w:rFonts w:ascii="Times New Roman" w:eastAsia="Times New Roman" w:hAnsi="Times New Roman" w:cs="Times New Roman"/>
          <w:spacing w:val="-8"/>
          <w:sz w:val="24"/>
          <w:szCs w:val="24"/>
        </w:rPr>
        <w:t xml:space="preserve"> </w:t>
      </w:r>
      <w:r w:rsidRPr="00E74F19">
        <w:rPr>
          <w:rFonts w:ascii="Times New Roman" w:eastAsia="Times New Roman" w:hAnsi="Times New Roman" w:cs="Times New Roman"/>
          <w:sz w:val="24"/>
          <w:szCs w:val="24"/>
        </w:rPr>
        <w:t>чтение;</w:t>
      </w:r>
    </w:p>
    <w:p w:rsidR="00E74F19" w:rsidRPr="00205047" w:rsidRDefault="00E74F19" w:rsidP="00F413A7">
      <w:pPr>
        <w:widowControl w:val="0"/>
        <w:numPr>
          <w:ilvl w:val="0"/>
          <w:numId w:val="39"/>
        </w:numPr>
        <w:tabs>
          <w:tab w:val="left" w:pos="142"/>
          <w:tab w:val="left" w:pos="709"/>
        </w:tabs>
        <w:spacing w:before="64" w:after="0" w:line="240" w:lineRule="auto"/>
        <w:ind w:left="142" w:right="110"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развитие способности понимать литературные художественные произведения, воплощающие разные этнокультурные</w:t>
      </w:r>
      <w:r w:rsidRPr="00E74F19">
        <w:rPr>
          <w:rFonts w:ascii="Times New Roman" w:eastAsia="Times New Roman" w:hAnsi="Times New Roman" w:cs="Times New Roman"/>
          <w:spacing w:val="-16"/>
          <w:sz w:val="24"/>
          <w:szCs w:val="24"/>
        </w:rPr>
        <w:t xml:space="preserve"> </w:t>
      </w:r>
      <w:r w:rsidRPr="00E74F19">
        <w:rPr>
          <w:rFonts w:ascii="Times New Roman" w:eastAsia="Times New Roman" w:hAnsi="Times New Roman" w:cs="Times New Roman"/>
          <w:sz w:val="24"/>
          <w:szCs w:val="24"/>
        </w:rPr>
        <w:t>традиции;</w:t>
      </w:r>
    </w:p>
    <w:p w:rsidR="00E74F19" w:rsidRPr="00030D99" w:rsidRDefault="00E74F19" w:rsidP="00F413A7">
      <w:pPr>
        <w:widowControl w:val="0"/>
        <w:numPr>
          <w:ilvl w:val="0"/>
          <w:numId w:val="39"/>
        </w:numPr>
        <w:tabs>
          <w:tab w:val="left" w:pos="142"/>
          <w:tab w:val="left" w:pos="709"/>
        </w:tabs>
        <w:spacing w:after="0" w:line="240" w:lineRule="auto"/>
        <w:ind w:left="142" w:right="98" w:firstLine="284"/>
        <w:jc w:val="both"/>
        <w:rPr>
          <w:rFonts w:ascii="Times New Roman" w:eastAsia="Times New Roman" w:hAnsi="Times New Roman" w:cs="Times New Roman"/>
          <w:sz w:val="24"/>
          <w:szCs w:val="24"/>
        </w:rPr>
      </w:pPr>
      <w:r w:rsidRPr="00E74F19">
        <w:rPr>
          <w:rFonts w:ascii="Times New Roman" w:eastAsia="Times New Roman" w:hAnsi="Times New Roman" w:cs="Times New Roman"/>
          <w:sz w:val="24"/>
          <w:szCs w:val="24"/>
        </w:rPr>
        <w:t xml:space="preserve">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w:t>
      </w:r>
      <w:r w:rsidRPr="00E74F19">
        <w:rPr>
          <w:rFonts w:ascii="Times New Roman" w:eastAsia="Times New Roman" w:hAnsi="Times New Roman" w:cs="Times New Roman"/>
          <w:spacing w:val="2"/>
          <w:sz w:val="24"/>
          <w:szCs w:val="24"/>
        </w:rPr>
        <w:t xml:space="preserve">картину </w:t>
      </w:r>
      <w:r w:rsidRPr="00E74F19">
        <w:rPr>
          <w:rFonts w:ascii="Times New Roman" w:eastAsia="Times New Roman" w:hAnsi="Times New Roman" w:cs="Times New Roman"/>
          <w:sz w:val="24"/>
          <w:szCs w:val="24"/>
        </w:rPr>
        <w:t>жизни, отраженную в литературном произведении, на уровне не только эмоционального восприятия, но и интеллектуального</w:t>
      </w:r>
      <w:r w:rsidRPr="00E74F19">
        <w:rPr>
          <w:rFonts w:ascii="Times New Roman" w:eastAsia="Times New Roman" w:hAnsi="Times New Roman" w:cs="Times New Roman"/>
          <w:spacing w:val="-20"/>
          <w:sz w:val="24"/>
          <w:szCs w:val="24"/>
        </w:rPr>
        <w:t xml:space="preserve"> </w:t>
      </w:r>
      <w:r w:rsidRPr="00E74F19">
        <w:rPr>
          <w:rFonts w:ascii="Times New Roman" w:eastAsia="Times New Roman" w:hAnsi="Times New Roman" w:cs="Times New Roman"/>
          <w:sz w:val="24"/>
          <w:szCs w:val="24"/>
        </w:rPr>
        <w:t>осмысления.</w:t>
      </w:r>
    </w:p>
    <w:p w:rsidR="002B7C11" w:rsidRPr="002B7C11" w:rsidRDefault="002B7C11" w:rsidP="002B7C11">
      <w:pPr>
        <w:autoSpaceDE w:val="0"/>
        <w:autoSpaceDN w:val="0"/>
        <w:adjustRightInd w:val="0"/>
        <w:spacing w:after="0" w:line="240" w:lineRule="auto"/>
        <w:ind w:left="851" w:firstLine="709"/>
        <w:jc w:val="both"/>
        <w:rPr>
          <w:rFonts w:ascii="Times New Roman" w:eastAsia="MS Mincho" w:hAnsi="Times New Roman" w:cs="Times New Roman"/>
          <w:sz w:val="28"/>
          <w:szCs w:val="28"/>
        </w:rPr>
      </w:pPr>
      <w:proofErr w:type="gramStart"/>
      <w:r w:rsidRPr="002B7C11">
        <w:rPr>
          <w:rFonts w:ascii="Times New Roman" w:eastAsia="MS Mincho" w:hAnsi="Times New Roman" w:cs="Times New Roman"/>
          <w:sz w:val="28"/>
          <w:szCs w:val="28"/>
        </w:rPr>
        <w:t xml:space="preserve">Конкретизируя эти общие результаты, обозначим наиболее важные </w:t>
      </w:r>
      <w:proofErr w:type="spellStart"/>
      <w:r w:rsidRPr="002B7C11">
        <w:rPr>
          <w:rFonts w:ascii="Times New Roman" w:eastAsia="MS Mincho" w:hAnsi="Times New Roman" w:cs="Times New Roman"/>
          <w:b/>
          <w:sz w:val="28"/>
          <w:szCs w:val="28"/>
        </w:rPr>
        <w:t>предметныеумения</w:t>
      </w:r>
      <w:proofErr w:type="spellEnd"/>
      <w:r w:rsidRPr="002B7C11">
        <w:rPr>
          <w:rFonts w:ascii="Times New Roman" w:eastAsia="MS Mincho" w:hAnsi="Times New Roman" w:cs="Times New Roman"/>
          <w:sz w:val="28"/>
          <w:szCs w:val="28"/>
        </w:rPr>
        <w:t xml:space="preserve">, формируемые у </w:t>
      </w:r>
      <w:r w:rsidRPr="002B7C11">
        <w:rPr>
          <w:rFonts w:ascii="Times New Roman" w:eastAsia="Calibri" w:hAnsi="Times New Roman" w:cs="Times New Roman"/>
          <w:sz w:val="28"/>
          <w:szCs w:val="28"/>
        </w:rPr>
        <w:t xml:space="preserve">обучающихся </w:t>
      </w:r>
      <w:r w:rsidRPr="002B7C11">
        <w:rPr>
          <w:rFonts w:ascii="Times New Roman" w:eastAsia="MS Mincho" w:hAnsi="Times New Roman" w:cs="Times New Roman"/>
          <w:sz w:val="28"/>
          <w:szCs w:val="28"/>
        </w:rPr>
        <w:t xml:space="preserve">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w:t>
      </w:r>
      <w:proofErr w:type="spellStart"/>
      <w:r w:rsidRPr="002B7C11">
        <w:rPr>
          <w:rFonts w:ascii="Times New Roman" w:eastAsia="MS Mincho" w:hAnsi="Times New Roman" w:cs="Times New Roman"/>
          <w:sz w:val="28"/>
          <w:szCs w:val="28"/>
        </w:rPr>
        <w:t>сформированности</w:t>
      </w:r>
      <w:proofErr w:type="spellEnd"/>
      <w:r w:rsidRPr="002B7C11">
        <w:rPr>
          <w:rFonts w:ascii="Times New Roman" w:eastAsia="MS Mincho" w:hAnsi="Times New Roman" w:cs="Times New Roman"/>
          <w:sz w:val="28"/>
          <w:szCs w:val="28"/>
        </w:rPr>
        <w:t xml:space="preserve"> этих умений):</w:t>
      </w:r>
      <w:proofErr w:type="gramEnd"/>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определять тему и основную мысль произведения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6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владеть различными видами пересказа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6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пересказывать сюжет; выявлять особенности композиции, основной конфликт, вычленять фабулу (6</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7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характеризовать героев-персонажей, давать их сравнительные характеристики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6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оценивать систему персонажей (6</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7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7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выявлять особенности языка и стиля писателя (7</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 xml:space="preserve">определять </w:t>
      </w:r>
      <w:proofErr w:type="spellStart"/>
      <w:r w:rsidRPr="002B7C11">
        <w:rPr>
          <w:rFonts w:ascii="Times New Roman" w:eastAsia="MS Mincho" w:hAnsi="Times New Roman" w:cs="Times New Roman"/>
          <w:sz w:val="28"/>
          <w:szCs w:val="28"/>
        </w:rPr>
        <w:t>родо</w:t>
      </w:r>
      <w:proofErr w:type="spellEnd"/>
      <w:r w:rsidRPr="002B7C11">
        <w:rPr>
          <w:rFonts w:ascii="Times New Roman" w:eastAsia="MS Mincho" w:hAnsi="Times New Roman" w:cs="Times New Roman"/>
          <w:sz w:val="28"/>
          <w:szCs w:val="28"/>
        </w:rPr>
        <w:t>-жанровую специфику художественного произведения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xml:space="preserve">.); </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объяснять свое понимание нравственно-философской, социально-исторической и эстетической проблематики произведений (7</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выделять в произведениях элементы художественной формы и обнаруживать связи между ними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7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постепенно переходя к анализу текста; анализировать литературные произведения разных жанров (8</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Calibri" w:hAnsi="Times New Roman" w:cs="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2B7C11">
        <w:rPr>
          <w:rFonts w:ascii="Times New Roman" w:eastAsia="MS Mincho" w:hAnsi="Times New Roman" w:cs="Times New Roman"/>
          <w:sz w:val="28"/>
          <w:szCs w:val="28"/>
        </w:rPr>
        <w:t xml:space="preserve"> (в каждом классе – на своем уровне); </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lastRenderedPageBreak/>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представлять развернутый устный или письменный ответ на поставленные вопросы (в каждом классе – на своем уровне); вести учебные дискуссии (7</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w:t>
      </w:r>
    </w:p>
    <w:p w:rsidR="002B7C11" w:rsidRPr="002B7C11" w:rsidRDefault="002B7C11" w:rsidP="002B7C11">
      <w:pPr>
        <w:numPr>
          <w:ilvl w:val="0"/>
          <w:numId w:val="46"/>
        </w:numPr>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2B7C11">
        <w:rPr>
          <w:rFonts w:ascii="Times New Roman" w:eastAsia="Calibri" w:hAnsi="Times New Roman" w:cs="Times New Roman"/>
          <w:bCs/>
          <w:sz w:val="28"/>
          <w:szCs w:val="28"/>
        </w:rPr>
        <w:t xml:space="preserve">организации дискуссии </w:t>
      </w:r>
      <w:r w:rsidRPr="002B7C11">
        <w:rPr>
          <w:rFonts w:ascii="Times New Roman" w:eastAsia="MS Mincho" w:hAnsi="Times New Roman" w:cs="Times New Roman"/>
          <w:sz w:val="28"/>
          <w:szCs w:val="28"/>
        </w:rPr>
        <w:t xml:space="preserve"> (в каждом классе – на своем уровне);</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2B7C11" w:rsidRPr="002B7C11" w:rsidRDefault="002B7C11" w:rsidP="002B7C11">
      <w:pPr>
        <w:widowControl w:val="0"/>
        <w:numPr>
          <w:ilvl w:val="0"/>
          <w:numId w:val="46"/>
        </w:numPr>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выразительно читать с листа и наизусть произведения/фрагменты</w:t>
      </w:r>
    </w:p>
    <w:p w:rsidR="002B7C11" w:rsidRPr="002B7C11" w:rsidRDefault="002B7C11" w:rsidP="002B7C11">
      <w:pPr>
        <w:widowControl w:val="0"/>
        <w:autoSpaceDE w:val="0"/>
        <w:autoSpaceDN w:val="0"/>
        <w:adjustRightInd w:val="0"/>
        <w:spacing w:after="0" w:line="240" w:lineRule="auto"/>
        <w:ind w:left="851"/>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 xml:space="preserve">произведений художественной литературы, передавая личное отношение к произведению (5-9 класс); </w:t>
      </w:r>
    </w:p>
    <w:p w:rsidR="002B7C11" w:rsidRPr="002B7C11" w:rsidRDefault="002B7C11" w:rsidP="002B7C11">
      <w:pPr>
        <w:widowControl w:val="0"/>
        <w:numPr>
          <w:ilvl w:val="0"/>
          <w:numId w:val="46"/>
        </w:numPr>
        <w:tabs>
          <w:tab w:val="left" w:pos="993"/>
        </w:tabs>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пользоваться каталогами библиотек, библиографическими указателями, системой поиска в Интернете (5</w:t>
      </w:r>
      <w:r w:rsidRPr="002B7C11">
        <w:rPr>
          <w:rFonts w:ascii="Times New Roman" w:eastAsia="Calibri" w:hAnsi="Times New Roman" w:cs="Times New Roman"/>
          <w:sz w:val="28"/>
          <w:szCs w:val="28"/>
        </w:rPr>
        <w:t>–</w:t>
      </w:r>
      <w:r w:rsidRPr="002B7C11">
        <w:rPr>
          <w:rFonts w:ascii="Times New Roman" w:eastAsia="MS Mincho" w:hAnsi="Times New Roman" w:cs="Times New Roman"/>
          <w:sz w:val="28"/>
          <w:szCs w:val="28"/>
        </w:rPr>
        <w:t xml:space="preserve">9 </w:t>
      </w:r>
      <w:proofErr w:type="spellStart"/>
      <w:r w:rsidRPr="002B7C11">
        <w:rPr>
          <w:rFonts w:ascii="Times New Roman" w:eastAsia="MS Mincho" w:hAnsi="Times New Roman" w:cs="Times New Roman"/>
          <w:sz w:val="28"/>
          <w:szCs w:val="28"/>
        </w:rPr>
        <w:t>кл</w:t>
      </w:r>
      <w:proofErr w:type="spellEnd"/>
      <w:r w:rsidRPr="002B7C11">
        <w:rPr>
          <w:rFonts w:ascii="Times New Roman" w:eastAsia="MS Mincho" w:hAnsi="Times New Roman" w:cs="Times New Roman"/>
          <w:sz w:val="28"/>
          <w:szCs w:val="28"/>
        </w:rPr>
        <w:t>.) (в каждом классе – на своем уровне).</w:t>
      </w:r>
    </w:p>
    <w:p w:rsidR="002B7C11" w:rsidRPr="002B7C11" w:rsidRDefault="002B7C11" w:rsidP="002B7C11">
      <w:pPr>
        <w:autoSpaceDE w:val="0"/>
        <w:autoSpaceDN w:val="0"/>
        <w:adjustRightInd w:val="0"/>
        <w:spacing w:after="0" w:line="240" w:lineRule="auto"/>
        <w:ind w:left="851" w:firstLine="709"/>
        <w:jc w:val="both"/>
        <w:rPr>
          <w:rFonts w:ascii="Times New Roman" w:eastAsia="MS Mincho" w:hAnsi="Times New Roman" w:cs="Times New Roman"/>
          <w:sz w:val="28"/>
          <w:szCs w:val="28"/>
        </w:rPr>
      </w:pPr>
      <w:r w:rsidRPr="002B7C11">
        <w:rPr>
          <w:rFonts w:ascii="Times New Roman" w:eastAsia="MS Mincho" w:hAnsi="Times New Roman" w:cs="Times New Roman"/>
          <w:sz w:val="28"/>
          <w:szCs w:val="28"/>
        </w:rPr>
        <w:t xml:space="preserve">При планировании </w:t>
      </w:r>
      <w:r w:rsidRPr="002B7C11">
        <w:rPr>
          <w:rFonts w:ascii="Times New Roman" w:eastAsia="MS Mincho" w:hAnsi="Times New Roman" w:cs="Times New Roman"/>
          <w:b/>
          <w:sz w:val="28"/>
          <w:szCs w:val="28"/>
        </w:rPr>
        <w:t xml:space="preserve">предметных </w:t>
      </w:r>
      <w:r w:rsidRPr="002B7C11">
        <w:rPr>
          <w:rFonts w:ascii="Times New Roman" w:eastAsia="MS Mincho" w:hAnsi="Times New Roman" w:cs="Times New Roman"/>
          <w:sz w:val="28"/>
          <w:szCs w:val="28"/>
        </w:rPr>
        <w:t xml:space="preserve">результатов освоения программы следует учитывать, что формирование различных умений, навыков, компетенций происходит </w:t>
      </w:r>
      <w:proofErr w:type="gramStart"/>
      <w:r w:rsidRPr="002B7C11">
        <w:rPr>
          <w:rFonts w:ascii="Times New Roman" w:eastAsia="MS Mincho" w:hAnsi="Times New Roman" w:cs="Times New Roman"/>
          <w:sz w:val="28"/>
          <w:szCs w:val="28"/>
        </w:rPr>
        <w:t>у</w:t>
      </w:r>
      <w:proofErr w:type="gramEnd"/>
      <w:r w:rsidRPr="002B7C11">
        <w:rPr>
          <w:rFonts w:ascii="Times New Roman" w:eastAsia="MS Mincho" w:hAnsi="Times New Roman" w:cs="Times New Roman"/>
          <w:sz w:val="28"/>
          <w:szCs w:val="28"/>
        </w:rPr>
        <w:t xml:space="preserve"> разных </w:t>
      </w:r>
      <w:r w:rsidRPr="002B7C11">
        <w:rPr>
          <w:rFonts w:ascii="Times New Roman" w:eastAsia="Calibri" w:hAnsi="Times New Roman" w:cs="Times New Roman"/>
          <w:sz w:val="28"/>
          <w:szCs w:val="28"/>
        </w:rPr>
        <w:t xml:space="preserve">обучающихся </w:t>
      </w:r>
      <w:r w:rsidRPr="002B7C11">
        <w:rPr>
          <w:rFonts w:ascii="Times New Roman" w:eastAsia="MS Mincho" w:hAnsi="Times New Roman" w:cs="Times New Roman"/>
          <w:sz w:val="28"/>
          <w:szCs w:val="28"/>
        </w:rPr>
        <w:t xml:space="preserve">с разной скоростью и в разной степени и не заканчивается в школе. </w:t>
      </w:r>
    </w:p>
    <w:p w:rsidR="002B7C11" w:rsidRPr="002B7C11" w:rsidRDefault="002B7C11" w:rsidP="002B7C11">
      <w:pPr>
        <w:autoSpaceDE w:val="0"/>
        <w:autoSpaceDN w:val="0"/>
        <w:adjustRightInd w:val="0"/>
        <w:spacing w:after="0" w:line="240" w:lineRule="auto"/>
        <w:ind w:left="851" w:firstLine="709"/>
        <w:jc w:val="both"/>
        <w:rPr>
          <w:rFonts w:ascii="Times New Roman" w:eastAsia="Times New Roman" w:hAnsi="Times New Roman" w:cs="Times New Roman"/>
          <w:sz w:val="28"/>
          <w:szCs w:val="28"/>
          <w:lang w:eastAsia="ru-RU"/>
        </w:rPr>
      </w:pPr>
      <w:r w:rsidRPr="002B7C11">
        <w:rPr>
          <w:rFonts w:ascii="Times New Roman" w:eastAsia="Times New Roman" w:hAnsi="Times New Roman" w:cs="Times New Roman"/>
          <w:sz w:val="28"/>
          <w:szCs w:val="28"/>
          <w:lang w:eastAsia="ru-RU"/>
        </w:rPr>
        <w:t xml:space="preserve">При оценке предметных результатов обучения литературе следует учитывать несколько </w:t>
      </w:r>
      <w:r w:rsidRPr="002B7C11">
        <w:rPr>
          <w:rFonts w:ascii="Times New Roman" w:eastAsia="Times New Roman" w:hAnsi="Times New Roman" w:cs="Times New Roman"/>
          <w:b/>
          <w:sz w:val="28"/>
          <w:szCs w:val="28"/>
          <w:lang w:eastAsia="ru-RU"/>
        </w:rPr>
        <w:t xml:space="preserve">основных уровней </w:t>
      </w:r>
      <w:proofErr w:type="spellStart"/>
      <w:r w:rsidRPr="002B7C11">
        <w:rPr>
          <w:rFonts w:ascii="Times New Roman" w:eastAsia="Times New Roman" w:hAnsi="Times New Roman" w:cs="Times New Roman"/>
          <w:b/>
          <w:sz w:val="28"/>
          <w:szCs w:val="28"/>
          <w:lang w:eastAsia="ru-RU"/>
        </w:rPr>
        <w:t>сформированности</w:t>
      </w:r>
      <w:proofErr w:type="spellEnd"/>
      <w:r w:rsidRPr="002B7C11">
        <w:rPr>
          <w:rFonts w:ascii="Times New Roman" w:eastAsia="Times New Roman" w:hAnsi="Times New Roman" w:cs="Times New Roman"/>
          <w:b/>
          <w:sz w:val="28"/>
          <w:szCs w:val="28"/>
          <w:lang w:eastAsia="ru-RU"/>
        </w:rPr>
        <w:t xml:space="preserve"> читательской культуры</w:t>
      </w:r>
      <w:r w:rsidRPr="002B7C11">
        <w:rPr>
          <w:rFonts w:ascii="Times New Roman" w:eastAsia="Times New Roman" w:hAnsi="Times New Roman" w:cs="Times New Roman"/>
          <w:sz w:val="28"/>
          <w:szCs w:val="28"/>
          <w:lang w:eastAsia="ru-RU"/>
        </w:rPr>
        <w:t xml:space="preserve">. </w:t>
      </w:r>
    </w:p>
    <w:p w:rsidR="002B7C11" w:rsidRPr="002B7C11" w:rsidRDefault="002B7C11" w:rsidP="002B7C11">
      <w:pPr>
        <w:overflowPunct w:val="0"/>
        <w:autoSpaceDE w:val="0"/>
        <w:autoSpaceDN w:val="0"/>
        <w:adjustRightInd w:val="0"/>
        <w:spacing w:after="0" w:line="240" w:lineRule="auto"/>
        <w:ind w:left="851" w:firstLine="709"/>
        <w:jc w:val="both"/>
        <w:rPr>
          <w:rFonts w:ascii="Times New Roman" w:eastAsia="Calibri" w:hAnsi="Times New Roman" w:cs="Times New Roman"/>
          <w:bCs/>
          <w:iCs/>
          <w:sz w:val="28"/>
          <w:szCs w:val="28"/>
        </w:rPr>
      </w:pPr>
      <w:r w:rsidRPr="002B7C11">
        <w:rPr>
          <w:rFonts w:ascii="Times New Roman" w:eastAsia="Calibri" w:hAnsi="Times New Roman" w:cs="Times New Roman"/>
          <w:b/>
          <w:bCs/>
          <w:sz w:val="28"/>
          <w:szCs w:val="28"/>
        </w:rPr>
        <w:t>I уровень</w:t>
      </w:r>
      <w:r w:rsidRPr="002B7C11">
        <w:rPr>
          <w:rFonts w:ascii="Times New Roman" w:eastAsia="Calibri" w:hAnsi="Times New Roman" w:cs="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позиций. Такое </w:t>
      </w:r>
      <w:r w:rsidRPr="002B7C11">
        <w:rPr>
          <w:rFonts w:ascii="Times New Roman" w:eastAsia="Calibri" w:hAnsi="Times New Roman" w:cs="Times New Roman"/>
          <w:bCs/>
          <w:iCs/>
          <w:sz w:val="28"/>
          <w:szCs w:val="28"/>
        </w:rPr>
        <w:t>эмоциональное непосредственное восприятие</w:t>
      </w:r>
      <w:r w:rsidRPr="002B7C11">
        <w:rPr>
          <w:rFonts w:ascii="Times New Roman" w:eastAsia="Calibri" w:hAnsi="Times New Roman" w:cs="Times New Roman"/>
          <w:sz w:val="28"/>
          <w:szCs w:val="28"/>
        </w:rPr>
        <w:t xml:space="preserve">, создает основу для формирования осмысленного и глубокого чтения, но с точки зрения эстетической еще не является достаточным. Оно </w:t>
      </w:r>
      <w:r w:rsidRPr="002B7C11">
        <w:rPr>
          <w:rFonts w:ascii="Times New Roman" w:eastAsia="Calibri" w:hAnsi="Times New Roman" w:cs="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sidRPr="002B7C11">
        <w:rPr>
          <w:rFonts w:ascii="Times New Roman" w:eastAsia="Calibri" w:hAnsi="Times New Roman" w:cs="Times New Roman"/>
          <w:sz w:val="28"/>
          <w:szCs w:val="28"/>
        </w:rPr>
        <w:t xml:space="preserve"> (устно, письменно) типа </w:t>
      </w:r>
      <w:r w:rsidRPr="002B7C11">
        <w:rPr>
          <w:rFonts w:ascii="Times New Roman" w:eastAsia="Calibri" w:hAnsi="Times New Roman" w:cs="Times New Roman"/>
          <w:bCs/>
          <w:iCs/>
          <w:sz w:val="28"/>
          <w:szCs w:val="28"/>
        </w:rPr>
        <w:t xml:space="preserve">«Что? Кто? Где? Когда? Какой?», кратко выражать/определять свое эмоциональное отношение к событиям и героям </w:t>
      </w:r>
      <w:r w:rsidRPr="002B7C11">
        <w:rPr>
          <w:rFonts w:ascii="Times New Roman" w:eastAsia="Calibri" w:hAnsi="Times New Roman" w:cs="Times New Roman"/>
          <w:bCs/>
          <w:iCs/>
          <w:sz w:val="28"/>
          <w:szCs w:val="28"/>
        </w:rPr>
        <w:lastRenderedPageBreak/>
        <w:t xml:space="preserve">– качества последних только </w:t>
      </w:r>
      <w:proofErr w:type="gramStart"/>
      <w:r w:rsidRPr="002B7C11">
        <w:rPr>
          <w:rFonts w:ascii="Times New Roman" w:eastAsia="Calibri" w:hAnsi="Times New Roman" w:cs="Times New Roman"/>
          <w:bCs/>
          <w:iCs/>
          <w:sz w:val="28"/>
          <w:szCs w:val="28"/>
        </w:rPr>
        <w:t>называются</w:t>
      </w:r>
      <w:proofErr w:type="gramEnd"/>
      <w:r w:rsidRPr="002B7C11">
        <w:rPr>
          <w:rFonts w:ascii="Times New Roman" w:eastAsia="Calibri" w:hAnsi="Times New Roman" w:cs="Times New Roman"/>
          <w:bCs/>
          <w:iCs/>
          <w:sz w:val="28"/>
          <w:szCs w:val="28"/>
        </w:rPr>
        <w:t>/перечисляются; способность к обобщениям проявляется слабо.</w:t>
      </w:r>
    </w:p>
    <w:p w:rsidR="002B7C11" w:rsidRPr="002B7C11" w:rsidRDefault="002B7C11" w:rsidP="002B7C11">
      <w:pPr>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iCs/>
          <w:sz w:val="28"/>
          <w:szCs w:val="28"/>
        </w:rPr>
        <w:t xml:space="preserve">К основным </w:t>
      </w:r>
      <w:r w:rsidRPr="002B7C11">
        <w:rPr>
          <w:rFonts w:ascii="Times New Roman" w:eastAsia="Calibri" w:hAnsi="Times New Roman" w:cs="Times New Roman"/>
          <w:b/>
          <w:bCs/>
          <w:iCs/>
          <w:sz w:val="28"/>
          <w:szCs w:val="28"/>
        </w:rPr>
        <w:t>видам деятельности</w:t>
      </w:r>
      <w:r w:rsidRPr="002B7C11">
        <w:rPr>
          <w:rFonts w:ascii="Times New Roman" w:eastAsia="Calibri" w:hAnsi="Times New Roman" w:cs="Times New Roman"/>
          <w:iCs/>
          <w:sz w:val="28"/>
          <w:szCs w:val="28"/>
        </w:rPr>
        <w:t xml:space="preserve">, позволяющим диагностировать возможности читателей </w:t>
      </w:r>
      <w:r w:rsidRPr="002B7C11">
        <w:rPr>
          <w:rFonts w:ascii="Times New Roman" w:eastAsia="Calibri" w:hAnsi="Times New Roman" w:cs="Times New Roman"/>
          <w:iCs/>
          <w:sz w:val="28"/>
          <w:szCs w:val="28"/>
          <w:lang w:val="en-US"/>
        </w:rPr>
        <w:t>I</w:t>
      </w:r>
      <w:r w:rsidRPr="002B7C11">
        <w:rPr>
          <w:rFonts w:ascii="Times New Roman" w:eastAsia="Calibri" w:hAnsi="Times New Roman" w:cs="Times New Roman"/>
          <w:iCs/>
          <w:sz w:val="28"/>
          <w:szCs w:val="28"/>
        </w:rPr>
        <w:t xml:space="preserve"> уровня, относятся </w:t>
      </w:r>
      <w:r w:rsidRPr="002B7C11">
        <w:rPr>
          <w:rFonts w:ascii="Times New Roman" w:eastAsia="Calibri" w:hAnsi="Times New Roman" w:cs="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2B7C11" w:rsidRPr="002B7C11" w:rsidRDefault="002B7C11" w:rsidP="002B7C11">
      <w:pPr>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 xml:space="preserve">Условно им соответствуют следующие типы диагностических </w:t>
      </w:r>
      <w:r w:rsidRPr="002B7C11">
        <w:rPr>
          <w:rFonts w:ascii="Times New Roman" w:eastAsia="Calibri" w:hAnsi="Times New Roman" w:cs="Times New Roman"/>
          <w:b/>
          <w:bCs/>
          <w:sz w:val="28"/>
          <w:szCs w:val="28"/>
        </w:rPr>
        <w:t>заданий</w:t>
      </w:r>
      <w:r w:rsidRPr="002B7C11">
        <w:rPr>
          <w:rFonts w:ascii="Times New Roman" w:eastAsia="Calibri" w:hAnsi="Times New Roman" w:cs="Times New Roman"/>
          <w:sz w:val="28"/>
          <w:szCs w:val="28"/>
        </w:rPr>
        <w:t xml:space="preserve">: </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 xml:space="preserve">выразительно прочтите следующий фрагмент; </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определите, какие события в произведении являются центральными;</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определите, где и когда происходят описываемые события;</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 xml:space="preserve">опишите, каким вам представляется герой произведения, прокомментируйте слова героя; </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 xml:space="preserve">выделите в тексте наиболее непонятные (загадочные, удивительные и т. п.) для вас места; </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 xml:space="preserve">ответьте на поставленный учителем/автором учебника вопрос; </w:t>
      </w:r>
    </w:p>
    <w:p w:rsidR="002B7C11" w:rsidRPr="002B7C11" w:rsidRDefault="002B7C11" w:rsidP="002B7C11">
      <w:pPr>
        <w:numPr>
          <w:ilvl w:val="0"/>
          <w:numId w:val="47"/>
        </w:numPr>
        <w:tabs>
          <w:tab w:val="left" w:pos="993"/>
        </w:tabs>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proofErr w:type="gramStart"/>
      <w:r w:rsidRPr="002B7C11">
        <w:rPr>
          <w:rFonts w:ascii="Times New Roman" w:eastAsia="Calibri" w:hAnsi="Times New Roman" w:cs="Times New Roman"/>
          <w:sz w:val="28"/>
          <w:szCs w:val="28"/>
        </w:rPr>
        <w:t xml:space="preserve">определите, выделите, найдите, перечислите признаки, черты, повторяющиеся детали и т. п. </w:t>
      </w:r>
      <w:proofErr w:type="gramEnd"/>
    </w:p>
    <w:p w:rsidR="002B7C11" w:rsidRPr="002B7C11" w:rsidRDefault="002B7C11" w:rsidP="002B7C11">
      <w:pPr>
        <w:spacing w:after="0" w:line="240" w:lineRule="auto"/>
        <w:ind w:left="851" w:firstLine="708"/>
        <w:jc w:val="both"/>
        <w:rPr>
          <w:rFonts w:ascii="Times New Roman" w:eastAsia="Calibri" w:hAnsi="Times New Roman" w:cs="Times New Roman"/>
          <w:sz w:val="28"/>
          <w:szCs w:val="28"/>
        </w:rPr>
      </w:pPr>
      <w:proofErr w:type="gramStart"/>
      <w:r w:rsidRPr="002B7C11">
        <w:rPr>
          <w:rFonts w:ascii="Times New Roman" w:eastAsia="Calibri" w:hAnsi="Times New Roman" w:cs="Times New Roman"/>
          <w:b/>
          <w:bCs/>
          <w:sz w:val="28"/>
          <w:szCs w:val="28"/>
        </w:rPr>
        <w:t xml:space="preserve">II </w:t>
      </w:r>
      <w:proofErr w:type="spellStart"/>
      <w:r w:rsidRPr="002B7C11">
        <w:rPr>
          <w:rFonts w:ascii="Times New Roman" w:eastAsia="Calibri" w:hAnsi="Times New Roman" w:cs="Times New Roman"/>
          <w:b/>
          <w:bCs/>
          <w:sz w:val="28"/>
          <w:szCs w:val="28"/>
        </w:rPr>
        <w:t>уровень</w:t>
      </w:r>
      <w:r w:rsidRPr="002B7C11">
        <w:rPr>
          <w:rFonts w:ascii="Times New Roman" w:eastAsia="Calibri" w:hAnsi="Times New Roman" w:cs="Times New Roman"/>
          <w:sz w:val="28"/>
          <w:szCs w:val="28"/>
        </w:rPr>
        <w:t>сформированности</w:t>
      </w:r>
      <w:proofErr w:type="spellEnd"/>
      <w:r w:rsidRPr="002B7C11">
        <w:rPr>
          <w:rFonts w:ascii="Times New Roman" w:eastAsia="Calibri" w:hAnsi="Times New Roman" w:cs="Times New Roman"/>
          <w:sz w:val="28"/>
          <w:szCs w:val="28"/>
        </w:rPr>
        <w:t xml:space="preserve">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roofErr w:type="gramEnd"/>
    </w:p>
    <w:p w:rsidR="002B7C11" w:rsidRPr="002B7C11" w:rsidRDefault="002B7C11" w:rsidP="002B7C11">
      <w:pPr>
        <w:tabs>
          <w:tab w:val="left" w:pos="567"/>
        </w:tabs>
        <w:overflowPunct w:val="0"/>
        <w:autoSpaceDE w:val="0"/>
        <w:autoSpaceDN w:val="0"/>
        <w:adjustRightInd w:val="0"/>
        <w:spacing w:after="0" w:line="240" w:lineRule="auto"/>
        <w:ind w:left="851" w:firstLine="709"/>
        <w:jc w:val="both"/>
        <w:rPr>
          <w:rFonts w:ascii="Times New Roman" w:eastAsia="Times New Roman" w:hAnsi="Times New Roman" w:cs="Times New Roman"/>
          <w:sz w:val="28"/>
          <w:szCs w:val="28"/>
        </w:rPr>
      </w:pPr>
      <w:r w:rsidRPr="002B7C11">
        <w:rPr>
          <w:rFonts w:ascii="Times New Roman" w:eastAsia="Times New Roman" w:hAnsi="Times New Roman" w:cs="Times New Roman"/>
          <w:sz w:val="28"/>
          <w:szCs w:val="28"/>
        </w:rPr>
        <w:t xml:space="preserve">У читателей этого уровня формируется стремление размышлять </w:t>
      </w:r>
      <w:proofErr w:type="gramStart"/>
      <w:r w:rsidRPr="002B7C11">
        <w:rPr>
          <w:rFonts w:ascii="Times New Roman" w:eastAsia="Times New Roman" w:hAnsi="Times New Roman" w:cs="Times New Roman"/>
          <w:sz w:val="28"/>
          <w:szCs w:val="28"/>
        </w:rPr>
        <w:t>над</w:t>
      </w:r>
      <w:proofErr w:type="gramEnd"/>
      <w:r w:rsidRPr="002B7C11">
        <w:rPr>
          <w:rFonts w:ascii="Times New Roman" w:eastAsia="Times New Roman" w:hAnsi="Times New Roman" w:cs="Times New Roman"/>
          <w:sz w:val="28"/>
          <w:szCs w:val="28"/>
        </w:rPr>
        <w:t xml:space="preserve"> прочитанным, появляется </w:t>
      </w:r>
      <w:r w:rsidRPr="002B7C11">
        <w:rPr>
          <w:rFonts w:ascii="Times New Roman" w:eastAsia="Times New Roman" w:hAnsi="Times New Roman" w:cs="Times New Roman"/>
          <w:bCs/>
          <w:iCs/>
          <w:sz w:val="28"/>
          <w:szCs w:val="28"/>
        </w:rPr>
        <w:t xml:space="preserve">умение выделять в </w:t>
      </w:r>
      <w:proofErr w:type="spellStart"/>
      <w:r w:rsidRPr="002B7C11">
        <w:rPr>
          <w:rFonts w:ascii="Times New Roman" w:eastAsia="Times New Roman" w:hAnsi="Times New Roman" w:cs="Times New Roman"/>
          <w:bCs/>
          <w:iCs/>
          <w:sz w:val="28"/>
          <w:szCs w:val="28"/>
        </w:rPr>
        <w:t>произведении</w:t>
      </w:r>
      <w:r w:rsidRPr="002B7C11">
        <w:rPr>
          <w:rFonts w:ascii="Times New Roman" w:eastAsia="Times New Roman" w:hAnsi="Times New Roman" w:cs="Times New Roman"/>
          <w:sz w:val="28"/>
          <w:szCs w:val="28"/>
        </w:rPr>
        <w:t>значимые</w:t>
      </w:r>
      <w:proofErr w:type="spellEnd"/>
      <w:r w:rsidRPr="002B7C11">
        <w:rPr>
          <w:rFonts w:ascii="Times New Roman" w:eastAsia="Times New Roman" w:hAnsi="Times New Roman" w:cs="Times New Roman"/>
          <w:sz w:val="28"/>
          <w:szCs w:val="28"/>
        </w:rPr>
        <w:t xml:space="preserve"> в смысловом и эстетическом плане отдельные элементы художественного произведения, а также возникает стремление </w:t>
      </w:r>
      <w:r w:rsidRPr="002B7C11">
        <w:rPr>
          <w:rFonts w:ascii="Times New Roman" w:eastAsia="Times New Roman" w:hAnsi="Times New Roman" w:cs="Times New Roman"/>
          <w:bCs/>
          <w:iCs/>
          <w:sz w:val="28"/>
          <w:szCs w:val="28"/>
        </w:rPr>
        <w:t>находить и объяснять связи между ними</w:t>
      </w:r>
      <w:r w:rsidRPr="002B7C11">
        <w:rPr>
          <w:rFonts w:ascii="Times New Roman" w:eastAsia="Times New Roman" w:hAnsi="Times New Roman" w:cs="Times New Roman"/>
          <w:sz w:val="28"/>
          <w:szCs w:val="28"/>
        </w:rPr>
        <w:t xml:space="preserve">. </w:t>
      </w:r>
      <w:proofErr w:type="spellStart"/>
      <w:r w:rsidRPr="002B7C11">
        <w:rPr>
          <w:rFonts w:ascii="Times New Roman" w:eastAsia="Times New Roman" w:hAnsi="Times New Roman" w:cs="Times New Roman"/>
          <w:iCs/>
          <w:sz w:val="28"/>
          <w:szCs w:val="28"/>
        </w:rPr>
        <w:t>Читатель</w:t>
      </w:r>
      <w:r w:rsidRPr="002B7C11">
        <w:rPr>
          <w:rFonts w:ascii="Times New Roman" w:eastAsia="Times New Roman" w:hAnsi="Times New Roman" w:cs="Times New Roman"/>
          <w:sz w:val="28"/>
          <w:szCs w:val="28"/>
        </w:rPr>
        <w:t>этого</w:t>
      </w:r>
      <w:proofErr w:type="spellEnd"/>
      <w:r w:rsidRPr="002B7C11">
        <w:rPr>
          <w:rFonts w:ascii="Times New Roman" w:eastAsia="Times New Roman" w:hAnsi="Times New Roman" w:cs="Times New Roman"/>
          <w:sz w:val="28"/>
          <w:szCs w:val="28"/>
        </w:rPr>
        <w:t xml:space="preserve"> уровня пытается аргументированно отвечать на вопрос </w:t>
      </w:r>
      <w:r w:rsidRPr="002B7C11">
        <w:rPr>
          <w:rFonts w:ascii="Times New Roman" w:eastAsia="Times New Roman" w:hAnsi="Times New Roman" w:cs="Times New Roman"/>
          <w:bCs/>
          <w:iCs/>
          <w:sz w:val="28"/>
          <w:szCs w:val="28"/>
        </w:rPr>
        <w:t xml:space="preserve">«Как устроен </w:t>
      </w:r>
      <w:proofErr w:type="spellStart"/>
      <w:r w:rsidRPr="002B7C11">
        <w:rPr>
          <w:rFonts w:ascii="Times New Roman" w:eastAsia="Times New Roman" w:hAnsi="Times New Roman" w:cs="Times New Roman"/>
          <w:bCs/>
          <w:iCs/>
          <w:sz w:val="28"/>
          <w:szCs w:val="28"/>
        </w:rPr>
        <w:t>текст?»</w:t>
      </w:r>
      <w:proofErr w:type="gramStart"/>
      <w:r w:rsidRPr="002B7C11">
        <w:rPr>
          <w:rFonts w:ascii="Times New Roman" w:eastAsia="Times New Roman" w:hAnsi="Times New Roman" w:cs="Times New Roman"/>
          <w:bCs/>
          <w:iCs/>
          <w:sz w:val="28"/>
          <w:szCs w:val="28"/>
        </w:rPr>
        <w:t>,</w:t>
      </w:r>
      <w:r w:rsidRPr="002B7C11">
        <w:rPr>
          <w:rFonts w:ascii="Times New Roman" w:eastAsia="Times New Roman" w:hAnsi="Times New Roman" w:cs="Times New Roman"/>
          <w:i/>
          <w:sz w:val="28"/>
          <w:szCs w:val="28"/>
        </w:rPr>
        <w:t>у</w:t>
      </w:r>
      <w:proofErr w:type="gramEnd"/>
      <w:r w:rsidRPr="002B7C11">
        <w:rPr>
          <w:rFonts w:ascii="Times New Roman" w:eastAsia="Times New Roman" w:hAnsi="Times New Roman" w:cs="Times New Roman"/>
          <w:i/>
          <w:sz w:val="28"/>
          <w:szCs w:val="28"/>
        </w:rPr>
        <w:t>меет</w:t>
      </w:r>
      <w:proofErr w:type="spellEnd"/>
      <w:r w:rsidRPr="002B7C11">
        <w:rPr>
          <w:rFonts w:ascii="Times New Roman" w:eastAsia="Times New Roman" w:hAnsi="Times New Roman" w:cs="Times New Roman"/>
          <w:i/>
          <w:sz w:val="28"/>
          <w:szCs w:val="28"/>
        </w:rPr>
        <w:t xml:space="preserve"> выделять </w:t>
      </w:r>
      <w:r w:rsidRPr="002B7C11">
        <w:rPr>
          <w:rFonts w:ascii="Times New Roman" w:eastAsia="Times New Roman" w:hAnsi="Times New Roman" w:cs="Times New Roman"/>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2B7C11" w:rsidRPr="002B7C11" w:rsidRDefault="002B7C11" w:rsidP="002B7C11">
      <w:pPr>
        <w:numPr>
          <w:ilvl w:val="12"/>
          <w:numId w:val="45"/>
        </w:numPr>
        <w:tabs>
          <w:tab w:val="left" w:pos="567"/>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2B7C11">
        <w:rPr>
          <w:rFonts w:ascii="Times New Roman" w:eastAsia="Times New Roman" w:hAnsi="Times New Roman" w:cs="Times New Roman"/>
          <w:iCs/>
          <w:sz w:val="28"/>
          <w:szCs w:val="28"/>
        </w:rPr>
        <w:t xml:space="preserve">К основным </w:t>
      </w:r>
      <w:r w:rsidRPr="002B7C11">
        <w:rPr>
          <w:rFonts w:ascii="Times New Roman" w:eastAsia="Times New Roman" w:hAnsi="Times New Roman" w:cs="Times New Roman"/>
          <w:b/>
          <w:bCs/>
          <w:iCs/>
          <w:sz w:val="28"/>
          <w:szCs w:val="28"/>
        </w:rPr>
        <w:t>видам деятельности</w:t>
      </w:r>
      <w:r w:rsidRPr="002B7C11">
        <w:rPr>
          <w:rFonts w:ascii="Times New Roman" w:eastAsia="Times New Roman" w:hAnsi="Times New Roman" w:cs="Times New Roman"/>
          <w:iCs/>
          <w:sz w:val="28"/>
          <w:szCs w:val="28"/>
        </w:rPr>
        <w:t xml:space="preserve">, позволяющим диагностировать возможности читателей, достигших  </w:t>
      </w:r>
      <w:r w:rsidRPr="002B7C11">
        <w:rPr>
          <w:rFonts w:ascii="Times New Roman" w:eastAsia="Times New Roman" w:hAnsi="Times New Roman" w:cs="Times New Roman"/>
          <w:iCs/>
          <w:sz w:val="28"/>
          <w:szCs w:val="28"/>
          <w:lang w:val="en-US"/>
        </w:rPr>
        <w:t>II</w:t>
      </w:r>
      <w:r w:rsidRPr="002B7C11">
        <w:rPr>
          <w:rFonts w:ascii="Times New Roman" w:eastAsia="Times New Roman" w:hAnsi="Times New Roman" w:cs="Times New Roman"/>
          <w:iCs/>
          <w:sz w:val="28"/>
          <w:szCs w:val="28"/>
        </w:rPr>
        <w:t xml:space="preserve"> уровня, можно отнести</w:t>
      </w:r>
      <w:r w:rsidRPr="002B7C11">
        <w:rPr>
          <w:rFonts w:ascii="Times New Roman" w:eastAsia="Times New Roman" w:hAnsi="Times New Roman" w:cs="Times New Roman"/>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2B7C11">
        <w:rPr>
          <w:rFonts w:ascii="Times New Roman" w:eastAsia="Times New Roman" w:hAnsi="Times New Roman" w:cs="Times New Roman"/>
          <w:i/>
          <w:sz w:val="28"/>
          <w:szCs w:val="28"/>
        </w:rPr>
        <w:t>пофразового</w:t>
      </w:r>
      <w:proofErr w:type="spellEnd"/>
      <w:r w:rsidRPr="002B7C11">
        <w:rPr>
          <w:rFonts w:ascii="Times New Roman" w:eastAsia="Times New Roman" w:hAnsi="Times New Roman" w:cs="Times New Roman"/>
          <w:sz w:val="28"/>
          <w:szCs w:val="28"/>
        </w:rPr>
        <w:t xml:space="preserve"> (при анализе стихотворений и небольших прозаических произведений – рассказов, новелл) или </w:t>
      </w:r>
      <w:proofErr w:type="spellStart"/>
      <w:r w:rsidRPr="002B7C11">
        <w:rPr>
          <w:rFonts w:ascii="Times New Roman" w:eastAsia="Times New Roman" w:hAnsi="Times New Roman" w:cs="Times New Roman"/>
          <w:i/>
          <w:sz w:val="28"/>
          <w:szCs w:val="28"/>
        </w:rPr>
        <w:t>поэпизодного</w:t>
      </w:r>
      <w:proofErr w:type="spellEnd"/>
      <w:r w:rsidRPr="002B7C11">
        <w:rPr>
          <w:rFonts w:ascii="Times New Roman" w:eastAsia="Times New Roman" w:hAnsi="Times New Roman" w:cs="Times New Roman"/>
          <w:sz w:val="28"/>
          <w:szCs w:val="28"/>
        </w:rPr>
        <w:t xml:space="preserve">; проведение целостного и </w:t>
      </w:r>
      <w:proofErr w:type="spellStart"/>
      <w:r w:rsidRPr="002B7C11">
        <w:rPr>
          <w:rFonts w:ascii="Times New Roman" w:eastAsia="Times New Roman" w:hAnsi="Times New Roman" w:cs="Times New Roman"/>
          <w:sz w:val="28"/>
          <w:szCs w:val="28"/>
        </w:rPr>
        <w:t>межтекстового</w:t>
      </w:r>
      <w:proofErr w:type="spellEnd"/>
      <w:r w:rsidRPr="002B7C11">
        <w:rPr>
          <w:rFonts w:ascii="Times New Roman" w:eastAsia="Times New Roman" w:hAnsi="Times New Roman" w:cs="Times New Roman"/>
          <w:sz w:val="28"/>
          <w:szCs w:val="28"/>
        </w:rPr>
        <w:t xml:space="preserve"> анализа). </w:t>
      </w:r>
    </w:p>
    <w:p w:rsidR="002B7C11" w:rsidRPr="002B7C11" w:rsidRDefault="002B7C11" w:rsidP="002B7C11">
      <w:pPr>
        <w:numPr>
          <w:ilvl w:val="12"/>
          <w:numId w:val="45"/>
        </w:numPr>
        <w:tabs>
          <w:tab w:val="left" w:pos="567"/>
          <w:tab w:val="left" w:pos="851"/>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2B7C11">
        <w:rPr>
          <w:rFonts w:ascii="Times New Roman" w:eastAsia="Times New Roman" w:hAnsi="Times New Roman" w:cs="Times New Roman"/>
          <w:sz w:val="28"/>
          <w:szCs w:val="28"/>
        </w:rPr>
        <w:lastRenderedPageBreak/>
        <w:t xml:space="preserve">Условно им соответствуют следующие типы диагностических </w:t>
      </w:r>
      <w:r w:rsidRPr="002B7C11">
        <w:rPr>
          <w:rFonts w:ascii="Times New Roman" w:eastAsia="Times New Roman" w:hAnsi="Times New Roman" w:cs="Times New Roman"/>
          <w:b/>
          <w:bCs/>
          <w:sz w:val="28"/>
          <w:szCs w:val="28"/>
        </w:rPr>
        <w:t>заданий</w:t>
      </w:r>
      <w:r w:rsidRPr="002B7C11">
        <w:rPr>
          <w:rFonts w:ascii="Times New Roman" w:eastAsia="Times New Roman" w:hAnsi="Times New Roman" w:cs="Times New Roman"/>
          <w:sz w:val="28"/>
          <w:szCs w:val="28"/>
        </w:rPr>
        <w:t xml:space="preserve">: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 xml:space="preserve">выделите, определите, найдите, перечислите признаки, черты, повторяющиеся детали и т. п.; </w:t>
      </w:r>
    </w:p>
    <w:p w:rsidR="002B7C11" w:rsidRPr="002B7C11" w:rsidRDefault="002B7C11" w:rsidP="002B7C11">
      <w:pPr>
        <w:widowControl w:val="0"/>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покажите, какие особенности художественного текста проявляют позицию его автора;</w:t>
      </w:r>
    </w:p>
    <w:p w:rsidR="002B7C11" w:rsidRPr="002B7C11" w:rsidRDefault="002B7C11" w:rsidP="002B7C11">
      <w:pPr>
        <w:numPr>
          <w:ilvl w:val="0"/>
          <w:numId w:val="45"/>
        </w:numPr>
        <w:tabs>
          <w:tab w:val="num" w:pos="1440"/>
        </w:tabs>
        <w:spacing w:after="0" w:line="240" w:lineRule="auto"/>
        <w:ind w:left="851" w:firstLine="709"/>
        <w:jc w:val="both"/>
        <w:rPr>
          <w:rFonts w:ascii="Times New Roman" w:eastAsia="Calibri" w:hAnsi="Times New Roman" w:cs="Times New Roman"/>
          <w:sz w:val="28"/>
          <w:szCs w:val="28"/>
        </w:rPr>
      </w:pPr>
      <w:r w:rsidRPr="002B7C11">
        <w:rPr>
          <w:rFonts w:ascii="Times New Roman" w:eastAsia="Calibri" w:hAnsi="Times New Roman" w:cs="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проанализируйте фрагменты, эпизоды текста (по предложенному алгоритму и без него);</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 xml:space="preserve">сопоставьте, сравните, найдите сходства и различия (как в одном тексте, так и между разными произведениями);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 xml:space="preserve">определите жанр произведения, охарактеризуйте его особенности;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дайте свое рабочее определение следующему теоретико-литературному понятию.</w:t>
      </w:r>
    </w:p>
    <w:p w:rsidR="002B7C11" w:rsidRPr="002B7C11" w:rsidRDefault="002B7C11" w:rsidP="002B7C11">
      <w:pPr>
        <w:autoSpaceDE w:val="0"/>
        <w:autoSpaceDN w:val="0"/>
        <w:adjustRightInd w:val="0"/>
        <w:spacing w:after="0" w:line="240" w:lineRule="auto"/>
        <w:ind w:left="851" w:firstLine="709"/>
        <w:jc w:val="both"/>
        <w:rPr>
          <w:rFonts w:ascii="Times New Roman" w:eastAsia="Times New Roman" w:hAnsi="Times New Roman" w:cs="Times New Roman"/>
          <w:sz w:val="28"/>
          <w:szCs w:val="28"/>
          <w:lang w:eastAsia="ru-RU"/>
        </w:rPr>
      </w:pPr>
      <w:r w:rsidRPr="002B7C11">
        <w:rPr>
          <w:rFonts w:ascii="Times New Roman" w:eastAsia="Times New Roman" w:hAnsi="Times New Roman" w:cs="Times New Roman"/>
          <w:sz w:val="28"/>
          <w:szCs w:val="28"/>
          <w:lang w:eastAsia="ru-RU"/>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2B7C11" w:rsidRPr="002B7C11" w:rsidRDefault="002B7C11" w:rsidP="002B7C11">
      <w:pPr>
        <w:spacing w:after="0" w:line="240" w:lineRule="auto"/>
        <w:ind w:left="851" w:firstLine="708"/>
        <w:jc w:val="both"/>
        <w:rPr>
          <w:rFonts w:ascii="Times New Roman" w:eastAsia="Calibri" w:hAnsi="Times New Roman" w:cs="Times New Roman"/>
          <w:b/>
          <w:sz w:val="28"/>
          <w:szCs w:val="28"/>
        </w:rPr>
      </w:pPr>
      <w:r w:rsidRPr="002B7C11">
        <w:rPr>
          <w:rFonts w:ascii="Times New Roman" w:eastAsia="Calibri" w:hAnsi="Times New Roman" w:cs="Times New Roman"/>
          <w:b/>
          <w:bCs/>
          <w:sz w:val="28"/>
          <w:szCs w:val="28"/>
        </w:rPr>
        <w:t>III уровень</w:t>
      </w:r>
      <w:r w:rsidRPr="002B7C11">
        <w:rPr>
          <w:rFonts w:ascii="Times New Roman" w:eastAsia="Calibri" w:hAnsi="Times New Roman" w:cs="Times New Roman"/>
          <w:sz w:val="28"/>
          <w:szCs w:val="28"/>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2B7C11">
        <w:rPr>
          <w:rFonts w:ascii="Times New Roman" w:eastAsia="Calibri" w:hAnsi="Times New Roman" w:cs="Times New Roman"/>
          <w:bCs/>
          <w:iCs/>
          <w:sz w:val="28"/>
          <w:szCs w:val="28"/>
        </w:rPr>
        <w:t>сумеет интерпретировать художественный смысл произведения</w:t>
      </w:r>
      <w:r w:rsidRPr="002B7C11">
        <w:rPr>
          <w:rFonts w:ascii="Times New Roman" w:eastAsia="Calibri" w:hAnsi="Times New Roman" w:cs="Times New Roman"/>
          <w:sz w:val="28"/>
          <w:szCs w:val="28"/>
        </w:rPr>
        <w:t xml:space="preserve">, то есть отвечать на вопросы: </w:t>
      </w:r>
      <w:r w:rsidRPr="002B7C11">
        <w:rPr>
          <w:rFonts w:ascii="Times New Roman" w:eastAsia="Calibri" w:hAnsi="Times New Roman" w:cs="Times New Roman"/>
          <w:bCs/>
          <w:iCs/>
          <w:sz w:val="28"/>
          <w:szCs w:val="28"/>
        </w:rPr>
        <w:t xml:space="preserve">«Почему (с какой целью?) произведение построено так, а не иначе? </w:t>
      </w:r>
      <w:r w:rsidRPr="002B7C11">
        <w:rPr>
          <w:rFonts w:ascii="Times New Roman" w:eastAsia="Calibri" w:hAnsi="Times New Roman" w:cs="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2B7C11" w:rsidRPr="002B7C11" w:rsidRDefault="002B7C11" w:rsidP="002B7C11">
      <w:pPr>
        <w:spacing w:after="0" w:line="240" w:lineRule="auto"/>
        <w:ind w:left="851" w:firstLine="708"/>
        <w:jc w:val="both"/>
        <w:rPr>
          <w:rFonts w:ascii="Times New Roman" w:eastAsia="MS Mincho" w:hAnsi="Times New Roman" w:cs="Times New Roman"/>
          <w:sz w:val="28"/>
          <w:szCs w:val="28"/>
        </w:rPr>
      </w:pPr>
      <w:r w:rsidRPr="002B7C11">
        <w:rPr>
          <w:rFonts w:ascii="Times New Roman" w:eastAsia="Calibri" w:hAnsi="Times New Roman" w:cs="Times New Roman"/>
          <w:iCs/>
          <w:sz w:val="28"/>
          <w:szCs w:val="28"/>
        </w:rPr>
        <w:t xml:space="preserve">К основным </w:t>
      </w:r>
      <w:r w:rsidRPr="002B7C11">
        <w:rPr>
          <w:rFonts w:ascii="Times New Roman" w:eastAsia="Calibri" w:hAnsi="Times New Roman" w:cs="Times New Roman"/>
          <w:b/>
          <w:bCs/>
          <w:iCs/>
          <w:sz w:val="28"/>
          <w:szCs w:val="28"/>
        </w:rPr>
        <w:t>видам деятельности</w:t>
      </w:r>
      <w:r w:rsidRPr="002B7C11">
        <w:rPr>
          <w:rFonts w:ascii="Times New Roman" w:eastAsia="Calibri" w:hAnsi="Times New Roman" w:cs="Times New Roman"/>
          <w:iCs/>
          <w:sz w:val="28"/>
          <w:szCs w:val="28"/>
        </w:rPr>
        <w:t xml:space="preserve">, позволяющим диагностировать возможности читателей, достигших  </w:t>
      </w:r>
      <w:r w:rsidRPr="002B7C11">
        <w:rPr>
          <w:rFonts w:ascii="Times New Roman" w:eastAsia="Calibri" w:hAnsi="Times New Roman" w:cs="Times New Roman"/>
          <w:iCs/>
          <w:sz w:val="28"/>
          <w:szCs w:val="28"/>
          <w:lang w:val="en-US"/>
        </w:rPr>
        <w:t>III</w:t>
      </w:r>
      <w:r w:rsidRPr="002B7C11">
        <w:rPr>
          <w:rFonts w:ascii="Times New Roman" w:eastAsia="Calibri" w:hAnsi="Times New Roman" w:cs="Times New Roman"/>
          <w:iCs/>
          <w:sz w:val="28"/>
          <w:szCs w:val="28"/>
        </w:rPr>
        <w:t xml:space="preserve"> уровня, можно отнести</w:t>
      </w:r>
      <w:r w:rsidRPr="002B7C11">
        <w:rPr>
          <w:rFonts w:ascii="Times New Roman" w:eastAsia="Calibri" w:hAnsi="Times New Roman" w:cs="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2B7C11" w:rsidRPr="002B7C11" w:rsidRDefault="002B7C11" w:rsidP="002B7C11">
      <w:pPr>
        <w:numPr>
          <w:ilvl w:val="12"/>
          <w:numId w:val="45"/>
        </w:numPr>
        <w:tabs>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sz w:val="28"/>
          <w:szCs w:val="28"/>
        </w:rPr>
      </w:pPr>
      <w:r w:rsidRPr="002B7C11">
        <w:rPr>
          <w:rFonts w:ascii="Times New Roman" w:eastAsia="Times New Roman" w:hAnsi="Times New Roman" w:cs="Times New Roman"/>
          <w:sz w:val="28"/>
          <w:szCs w:val="28"/>
        </w:rPr>
        <w:t>Условно и</w:t>
      </w:r>
      <w:r w:rsidRPr="002B7C11">
        <w:rPr>
          <w:rFonts w:ascii="Times New Roman" w:eastAsia="Times New Roman" w:hAnsi="Times New Roman" w:cs="Times New Roman"/>
          <w:iCs/>
          <w:sz w:val="28"/>
          <w:szCs w:val="28"/>
        </w:rPr>
        <w:t xml:space="preserve">м соответствуют следующие типы диагностических </w:t>
      </w:r>
      <w:r w:rsidRPr="002B7C11">
        <w:rPr>
          <w:rFonts w:ascii="Times New Roman" w:eastAsia="Times New Roman" w:hAnsi="Times New Roman" w:cs="Times New Roman"/>
          <w:b/>
          <w:bCs/>
          <w:iCs/>
          <w:sz w:val="28"/>
          <w:szCs w:val="28"/>
        </w:rPr>
        <w:t>заданий</w:t>
      </w:r>
      <w:r w:rsidRPr="002B7C11">
        <w:rPr>
          <w:rFonts w:ascii="Times New Roman" w:eastAsia="Times New Roman" w:hAnsi="Times New Roman" w:cs="Times New Roman"/>
          <w:sz w:val="28"/>
          <w:szCs w:val="28"/>
        </w:rPr>
        <w:t xml:space="preserve">: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proofErr w:type="gramStart"/>
      <w:r w:rsidRPr="002B7C11">
        <w:rPr>
          <w:rFonts w:ascii="Times New Roman" w:eastAsia="Calibri" w:hAnsi="Times New Roman" w:cs="Times New Roman"/>
          <w:sz w:val="28"/>
          <w:szCs w:val="28"/>
          <w:lang w:eastAsia="ru-RU"/>
        </w:rPr>
        <w:t xml:space="preserve">выделите, определите, найдите, перечислите признаки, черты, повторяющиеся детали и т. п. </w:t>
      </w:r>
      <w:proofErr w:type="gramEnd"/>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определите художественную функцию той или иной детали, приема и т. п.;</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определите позицию автора и способы ее выражения;</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lastRenderedPageBreak/>
        <w:t xml:space="preserve">проинтерпретируйте выбранный фрагмент произведения;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объясните (устно, письменно) смысл названия произведения;</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озаглавьте предложенный текст (в случае если у литературного произведения нет заглавия);</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 xml:space="preserve">напишите сочинение-интерпретацию; </w:t>
      </w:r>
    </w:p>
    <w:p w:rsidR="002B7C11" w:rsidRPr="002B7C11" w:rsidRDefault="002B7C11" w:rsidP="002B7C11">
      <w:pPr>
        <w:numPr>
          <w:ilvl w:val="0"/>
          <w:numId w:val="45"/>
        </w:numPr>
        <w:tabs>
          <w:tab w:val="num" w:pos="774"/>
          <w:tab w:val="left" w:pos="993"/>
          <w:tab w:val="num" w:pos="1440"/>
        </w:tabs>
        <w:overflowPunct w:val="0"/>
        <w:autoSpaceDE w:val="0"/>
        <w:autoSpaceDN w:val="0"/>
        <w:adjustRightInd w:val="0"/>
        <w:spacing w:after="0" w:line="240" w:lineRule="auto"/>
        <w:ind w:left="851" w:firstLine="709"/>
        <w:contextualSpacing/>
        <w:jc w:val="both"/>
        <w:rPr>
          <w:rFonts w:ascii="Times New Roman" w:eastAsia="Calibri" w:hAnsi="Times New Roman" w:cs="Times New Roman"/>
          <w:sz w:val="28"/>
          <w:szCs w:val="28"/>
          <w:lang w:eastAsia="ru-RU"/>
        </w:rPr>
      </w:pPr>
      <w:r w:rsidRPr="002B7C11">
        <w:rPr>
          <w:rFonts w:ascii="Times New Roman" w:eastAsia="Calibri" w:hAnsi="Times New Roman" w:cs="Times New Roman"/>
          <w:sz w:val="28"/>
          <w:szCs w:val="28"/>
          <w:lang w:eastAsia="ru-RU"/>
        </w:rPr>
        <w:t xml:space="preserve">напишите рецензию на произведение, не </w:t>
      </w:r>
      <w:proofErr w:type="spellStart"/>
      <w:r w:rsidRPr="002B7C11">
        <w:rPr>
          <w:rFonts w:ascii="Times New Roman" w:eastAsia="Calibri" w:hAnsi="Times New Roman" w:cs="Times New Roman"/>
          <w:sz w:val="28"/>
          <w:szCs w:val="28"/>
          <w:lang w:eastAsia="ru-RU"/>
        </w:rPr>
        <w:t>изучавшееся</w:t>
      </w:r>
      <w:proofErr w:type="spellEnd"/>
      <w:r w:rsidRPr="002B7C11">
        <w:rPr>
          <w:rFonts w:ascii="Times New Roman" w:eastAsia="Calibri" w:hAnsi="Times New Roman" w:cs="Times New Roman"/>
          <w:sz w:val="28"/>
          <w:szCs w:val="28"/>
          <w:lang w:eastAsia="ru-RU"/>
        </w:rPr>
        <w:t xml:space="preserve"> на уроках литературы</w:t>
      </w:r>
      <w:proofErr w:type="gramStart"/>
      <w:r w:rsidRPr="002B7C11">
        <w:rPr>
          <w:rFonts w:ascii="Times New Roman" w:eastAsia="Calibri" w:hAnsi="Times New Roman" w:cs="Times New Roman"/>
          <w:sz w:val="28"/>
          <w:szCs w:val="28"/>
          <w:lang w:eastAsia="ru-RU"/>
        </w:rPr>
        <w:t>.</w:t>
      </w:r>
      <w:r w:rsidRPr="002B7C11">
        <w:rPr>
          <w:rFonts w:ascii="Times New Roman" w:eastAsia="Calibri" w:hAnsi="Times New Roman" w:cs="Times New Roman"/>
          <w:sz w:val="28"/>
          <w:szCs w:val="28"/>
        </w:rPr>
        <w:t>.</w:t>
      </w:r>
      <w:proofErr w:type="gramEnd"/>
    </w:p>
    <w:p w:rsidR="002B7C11" w:rsidRPr="002B7C11" w:rsidRDefault="002B7C11" w:rsidP="002B7C11">
      <w:pPr>
        <w:autoSpaceDE w:val="0"/>
        <w:autoSpaceDN w:val="0"/>
        <w:adjustRightInd w:val="0"/>
        <w:spacing w:after="0" w:line="240" w:lineRule="auto"/>
        <w:ind w:left="851" w:firstLine="709"/>
        <w:jc w:val="both"/>
        <w:rPr>
          <w:rFonts w:ascii="Times New Roman" w:eastAsia="Times New Roman" w:hAnsi="Times New Roman" w:cs="Times New Roman"/>
          <w:sz w:val="28"/>
          <w:szCs w:val="28"/>
          <w:lang w:eastAsia="ru-RU"/>
        </w:rPr>
      </w:pPr>
      <w:r w:rsidRPr="002B7C11">
        <w:rPr>
          <w:rFonts w:ascii="Times New Roman" w:eastAsia="Times New Roman" w:hAnsi="Times New Roman" w:cs="Times New Roman"/>
          <w:sz w:val="28"/>
          <w:szCs w:val="28"/>
          <w:lang w:eastAsia="ru-RU"/>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2B7C11">
        <w:rPr>
          <w:rFonts w:ascii="Times New Roman" w:eastAsia="Times New Roman" w:hAnsi="Times New Roman" w:cs="Times New Roman"/>
          <w:sz w:val="28"/>
          <w:szCs w:val="28"/>
          <w:vertAlign w:val="superscript"/>
          <w:lang w:eastAsia="ru-RU"/>
        </w:rPr>
        <w:footnoteReference w:id="1"/>
      </w:r>
      <w:r w:rsidRPr="002B7C11">
        <w:rPr>
          <w:rFonts w:ascii="Times New Roman" w:eastAsia="Times New Roman" w:hAnsi="Times New Roman" w:cs="Times New Roman"/>
          <w:sz w:val="28"/>
          <w:szCs w:val="28"/>
          <w:lang w:eastAsia="ru-RU"/>
        </w:rPr>
        <w:t xml:space="preserve">). </w:t>
      </w:r>
    </w:p>
    <w:p w:rsidR="002B7C11" w:rsidRPr="002B7C11" w:rsidRDefault="002B7C11" w:rsidP="002B7C11">
      <w:pPr>
        <w:overflowPunct w:val="0"/>
        <w:autoSpaceDE w:val="0"/>
        <w:autoSpaceDN w:val="0"/>
        <w:adjustRightInd w:val="0"/>
        <w:spacing w:after="0" w:line="240" w:lineRule="auto"/>
        <w:ind w:left="851" w:firstLine="709"/>
        <w:jc w:val="both"/>
        <w:rPr>
          <w:rFonts w:ascii="Times New Roman" w:eastAsia="Calibri" w:hAnsi="Times New Roman" w:cs="Times New Roman"/>
          <w:sz w:val="28"/>
          <w:szCs w:val="28"/>
        </w:rPr>
      </w:pPr>
      <w:proofErr w:type="gramStart"/>
      <w:r w:rsidRPr="002B7C11">
        <w:rPr>
          <w:rFonts w:ascii="Times New Roman" w:eastAsia="Calibri" w:hAnsi="Times New Roman" w:cs="Times New Roman"/>
          <w:sz w:val="28"/>
          <w:szCs w:val="28"/>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2B7C11">
        <w:rPr>
          <w:rFonts w:ascii="Times New Roman" w:eastAsia="Calibri" w:hAnsi="Times New Roman" w:cs="Times New Roman"/>
          <w:b/>
          <w:sz w:val="28"/>
          <w:szCs w:val="28"/>
        </w:rPr>
        <w:t>5</w:t>
      </w:r>
      <w:r w:rsidRPr="002B7C11">
        <w:rPr>
          <w:rFonts w:ascii="Times New Roman" w:eastAsia="Calibri" w:hAnsi="Times New Roman" w:cs="Times New Roman"/>
          <w:sz w:val="28"/>
          <w:szCs w:val="28"/>
        </w:rPr>
        <w:t>–</w:t>
      </w:r>
      <w:r w:rsidRPr="002B7C11">
        <w:rPr>
          <w:rFonts w:ascii="Times New Roman" w:eastAsia="Calibri" w:hAnsi="Times New Roman" w:cs="Times New Roman"/>
          <w:b/>
          <w:sz w:val="28"/>
          <w:szCs w:val="28"/>
        </w:rPr>
        <w:t>6 классах</w:t>
      </w:r>
      <w:r w:rsidRPr="002B7C11">
        <w:rPr>
          <w:rFonts w:ascii="Times New Roman" w:eastAsia="Calibri" w:hAnsi="Times New Roman" w:cs="Times New Roman"/>
          <w:sz w:val="28"/>
          <w:szCs w:val="28"/>
        </w:rPr>
        <w:t xml:space="preserve">, соответствует </w:t>
      </w:r>
      <w:r w:rsidRPr="002B7C11">
        <w:rPr>
          <w:rFonts w:ascii="Times New Roman" w:eastAsia="Calibri" w:hAnsi="Times New Roman" w:cs="Times New Roman"/>
          <w:b/>
          <w:sz w:val="28"/>
          <w:szCs w:val="28"/>
        </w:rPr>
        <w:t>первому уровню</w:t>
      </w:r>
      <w:r w:rsidRPr="002B7C11">
        <w:rPr>
          <w:rFonts w:ascii="Times New Roman" w:eastAsia="Calibri" w:hAnsi="Times New Roman" w:cs="Times New Roman"/>
          <w:sz w:val="28"/>
          <w:szCs w:val="28"/>
        </w:rPr>
        <w:t xml:space="preserve">; в процессе литературного образования учеников </w:t>
      </w:r>
      <w:r w:rsidRPr="002B7C11">
        <w:rPr>
          <w:rFonts w:ascii="Times New Roman" w:eastAsia="Calibri" w:hAnsi="Times New Roman" w:cs="Times New Roman"/>
          <w:b/>
          <w:sz w:val="28"/>
          <w:szCs w:val="28"/>
        </w:rPr>
        <w:t>7</w:t>
      </w:r>
      <w:r w:rsidRPr="002B7C11">
        <w:rPr>
          <w:rFonts w:ascii="Times New Roman" w:eastAsia="Calibri" w:hAnsi="Times New Roman" w:cs="Times New Roman"/>
          <w:sz w:val="28"/>
          <w:szCs w:val="28"/>
        </w:rPr>
        <w:t>–</w:t>
      </w:r>
      <w:r w:rsidRPr="002B7C11">
        <w:rPr>
          <w:rFonts w:ascii="Times New Roman" w:eastAsia="Calibri" w:hAnsi="Times New Roman" w:cs="Times New Roman"/>
          <w:b/>
          <w:sz w:val="28"/>
          <w:szCs w:val="28"/>
        </w:rPr>
        <w:t>8 классов</w:t>
      </w:r>
      <w:r w:rsidRPr="002B7C11">
        <w:rPr>
          <w:rFonts w:ascii="Times New Roman" w:eastAsia="Calibri" w:hAnsi="Times New Roman" w:cs="Times New Roman"/>
          <w:sz w:val="28"/>
          <w:szCs w:val="28"/>
        </w:rPr>
        <w:t xml:space="preserve"> формируется </w:t>
      </w:r>
      <w:r w:rsidRPr="002B7C11">
        <w:rPr>
          <w:rFonts w:ascii="Times New Roman" w:eastAsia="Calibri" w:hAnsi="Times New Roman" w:cs="Times New Roman"/>
          <w:b/>
          <w:sz w:val="28"/>
          <w:szCs w:val="28"/>
        </w:rPr>
        <w:t>второй</w:t>
      </w:r>
      <w:r w:rsidRPr="002B7C11">
        <w:rPr>
          <w:rFonts w:ascii="Times New Roman" w:eastAsia="Calibri" w:hAnsi="Times New Roman" w:cs="Times New Roman"/>
          <w:sz w:val="28"/>
          <w:szCs w:val="28"/>
        </w:rPr>
        <w:t xml:space="preserve"> ее </w:t>
      </w:r>
      <w:r w:rsidRPr="002B7C11">
        <w:rPr>
          <w:rFonts w:ascii="Times New Roman" w:eastAsia="Calibri" w:hAnsi="Times New Roman" w:cs="Times New Roman"/>
          <w:b/>
          <w:sz w:val="28"/>
          <w:szCs w:val="28"/>
        </w:rPr>
        <w:t>уровень</w:t>
      </w:r>
      <w:r w:rsidRPr="002B7C11">
        <w:rPr>
          <w:rFonts w:ascii="Times New Roman" w:eastAsia="Calibri" w:hAnsi="Times New Roman" w:cs="Times New Roman"/>
          <w:sz w:val="28"/>
          <w:szCs w:val="28"/>
        </w:rPr>
        <w:t xml:space="preserve">; читательская культура учеников </w:t>
      </w:r>
      <w:r w:rsidRPr="002B7C11">
        <w:rPr>
          <w:rFonts w:ascii="Times New Roman" w:eastAsia="Calibri" w:hAnsi="Times New Roman" w:cs="Times New Roman"/>
          <w:b/>
          <w:sz w:val="28"/>
          <w:szCs w:val="28"/>
        </w:rPr>
        <w:t>9 класса</w:t>
      </w:r>
      <w:r w:rsidRPr="002B7C11">
        <w:rPr>
          <w:rFonts w:ascii="Times New Roman" w:eastAsia="Calibri" w:hAnsi="Times New Roman" w:cs="Times New Roman"/>
          <w:sz w:val="28"/>
          <w:szCs w:val="28"/>
        </w:rPr>
        <w:t xml:space="preserve"> характеризуется появлением элементов третьего уровня.</w:t>
      </w:r>
      <w:proofErr w:type="gramEnd"/>
      <w:r w:rsidRPr="002B7C11">
        <w:rPr>
          <w:rFonts w:ascii="Times New Roman" w:eastAsia="Calibri" w:hAnsi="Times New Roman" w:cs="Times New Roman"/>
          <w:sz w:val="28"/>
          <w:szCs w:val="28"/>
        </w:rPr>
        <w:t xml:space="preserve"> Это следует иметь в виду при осуществлении в литературном образовании </w:t>
      </w:r>
      <w:proofErr w:type="spellStart"/>
      <w:r w:rsidRPr="002B7C11">
        <w:rPr>
          <w:rFonts w:ascii="Times New Roman" w:eastAsia="Calibri" w:hAnsi="Times New Roman" w:cs="Times New Roman"/>
          <w:sz w:val="28"/>
          <w:szCs w:val="28"/>
        </w:rPr>
        <w:t>разноуровневого</w:t>
      </w:r>
      <w:proofErr w:type="spellEnd"/>
      <w:r w:rsidRPr="002B7C11">
        <w:rPr>
          <w:rFonts w:ascii="Times New Roman" w:eastAsia="Calibri" w:hAnsi="Times New Roman" w:cs="Times New Roman"/>
          <w:sz w:val="28"/>
          <w:szCs w:val="28"/>
        </w:rPr>
        <w:t xml:space="preserve"> подхода к обучению, а также при проверке качества его результатов. </w:t>
      </w:r>
    </w:p>
    <w:p w:rsidR="002B7C11" w:rsidRDefault="002B7C11"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r w:rsidRPr="002B7C11">
        <w:rPr>
          <w:rFonts w:ascii="Times New Roman" w:eastAsia="Times New Roman" w:hAnsi="Times New Roman" w:cs="Times New Roman"/>
          <w:sz w:val="28"/>
          <w:szCs w:val="28"/>
          <w:lang w:eastAsia="ru-RU"/>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2B7C11">
        <w:rPr>
          <w:rFonts w:ascii="Times New Roman" w:eastAsia="Times New Roman" w:hAnsi="Times New Roman" w:cs="Times New Roman"/>
          <w:b/>
          <w:sz w:val="28"/>
          <w:szCs w:val="28"/>
          <w:lang w:eastAsia="ru-RU"/>
        </w:rPr>
        <w:t>качество</w:t>
      </w:r>
      <w:r w:rsidRPr="002B7C11">
        <w:rPr>
          <w:rFonts w:ascii="Times New Roman" w:eastAsia="Times New Roman" w:hAnsi="Times New Roman" w:cs="Times New Roman"/>
          <w:sz w:val="28"/>
          <w:szCs w:val="28"/>
          <w:lang w:eastAsia="ru-RU"/>
        </w:rPr>
        <w:t xml:space="preserve"> 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145BAB" w:rsidRPr="002B7C11" w:rsidRDefault="00145BAB" w:rsidP="002B7C11">
      <w:pPr>
        <w:autoSpaceDE w:val="0"/>
        <w:autoSpaceDN w:val="0"/>
        <w:adjustRightInd w:val="0"/>
        <w:spacing w:after="0" w:line="240" w:lineRule="auto"/>
        <w:ind w:left="851" w:right="-1" w:firstLine="709"/>
        <w:jc w:val="both"/>
        <w:rPr>
          <w:rFonts w:ascii="Times New Roman" w:eastAsia="Times New Roman" w:hAnsi="Times New Roman" w:cs="Times New Roman"/>
          <w:sz w:val="28"/>
          <w:szCs w:val="28"/>
          <w:lang w:eastAsia="ru-RU"/>
        </w:rPr>
      </w:pPr>
    </w:p>
    <w:p w:rsidR="00A31748" w:rsidRDefault="00A31748" w:rsidP="00F413A7">
      <w:pPr>
        <w:pStyle w:val="Default"/>
        <w:tabs>
          <w:tab w:val="left" w:pos="142"/>
        </w:tabs>
        <w:jc w:val="both"/>
        <w:rPr>
          <w:b/>
          <w:bCs/>
          <w:iCs/>
          <w:sz w:val="28"/>
          <w:szCs w:val="28"/>
        </w:rPr>
      </w:pPr>
    </w:p>
    <w:p w:rsidR="00145BAB" w:rsidRDefault="002B7C11" w:rsidP="00145BAB">
      <w:pPr>
        <w:pStyle w:val="a5"/>
        <w:tabs>
          <w:tab w:val="left" w:pos="142"/>
        </w:tabs>
        <w:jc w:val="center"/>
        <w:rPr>
          <w:rFonts w:ascii="Times New Roman" w:hAnsi="Times New Roman"/>
          <w:b/>
          <w:sz w:val="24"/>
        </w:rPr>
      </w:pPr>
      <w:r>
        <w:rPr>
          <w:rFonts w:ascii="Times New Roman" w:hAnsi="Times New Roman"/>
          <w:b/>
          <w:sz w:val="24"/>
        </w:rPr>
        <w:lastRenderedPageBreak/>
        <w:t xml:space="preserve">2. </w:t>
      </w:r>
      <w:r w:rsidR="00E74F19" w:rsidRPr="003E2E33">
        <w:rPr>
          <w:rFonts w:ascii="Times New Roman" w:hAnsi="Times New Roman"/>
          <w:b/>
          <w:sz w:val="24"/>
        </w:rPr>
        <w:t>Содержание учебного курса</w:t>
      </w:r>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bookmarkStart w:id="0" w:name="_GoBack"/>
      <w:bookmarkEnd w:id="0"/>
      <w:r w:rsidRPr="002B7C11">
        <w:rPr>
          <w:rFonts w:ascii="Times New Roman" w:eastAsia="Calibri" w:hAnsi="Times New Roman" w:cs="Times New Roman"/>
          <w:b/>
          <w:bCs/>
          <w:sz w:val="28"/>
          <w:szCs w:val="28"/>
        </w:rPr>
        <w:t>Русский фольклор</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Малые жанры фольклора.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Пословица как воплощение житейской мудрости, отражение народного опыта. Темы пословиц. Афористичность и поучительный характер пословиц. Поговорка как образное выражение. Загадка как метафора, вид словесной игры.</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Сказки (волшебные, бытовые, о животных). Сказка как выражение народной мудрости и нравственных представлений народа. Виды сказок (волшебные, бытовые, сказки о животных). Противопоставление мечты и действительности, добра и зла в сказках. Положительный герой и его противники. Персонажи-животные, чудесные предметы в сказках.</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Былина «Илья Муромец и Соловей-разбойник».</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Воплощение в образе богатыря национального характера, нравственных достоинств героя. Прославление силы, мужества, справедливости, бескорыстного служения Отечеству.</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Древнерусская литература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«Слово о полку Игореве».</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«Слово...» как величайший памятник литературы Древней Руси. История открытия «Слова...». Проблема авторства. Историческая основа памятника, его сюжет. Образы русских князей. Ярославна как идеальный образ русской женщины. Образ Русской земли. Авторская позиция в «Слове…». «Золотое слово» Святослава и основная идея произведения. Соединение языческой и христианской образности. Язык произведения. Переводы «Слова...». «Житие Сергия Радонежского» (фрагменты). Духовный путь Сергия Радонежского. Идейное содержание произведения. Соответствие образа героя и его жизненного пути канону житийной литературы. Сочетание </w:t>
      </w:r>
      <w:proofErr w:type="gramStart"/>
      <w:r w:rsidRPr="002B7C11">
        <w:rPr>
          <w:rFonts w:ascii="Times New Roman" w:eastAsia="TimesNewRomanPSMT" w:hAnsi="Times New Roman" w:cs="Times New Roman"/>
          <w:bCs/>
          <w:iCs/>
          <w:sz w:val="28"/>
          <w:szCs w:val="28"/>
        </w:rPr>
        <w:t>исторического</w:t>
      </w:r>
      <w:proofErr w:type="gramEnd"/>
      <w:r w:rsidRPr="002B7C11">
        <w:rPr>
          <w:rFonts w:ascii="Times New Roman" w:eastAsia="TimesNewRomanPSMT" w:hAnsi="Times New Roman" w:cs="Times New Roman"/>
          <w:bCs/>
          <w:iCs/>
          <w:sz w:val="28"/>
          <w:szCs w:val="28"/>
        </w:rPr>
        <w:t>, бытового и чудесного в житии. Сила духа и святость героя. Отражение композиционных, сюжетных, стилистических особенностей житийной литературы в историческом очерке Б. К. Зайцева.</w:t>
      </w:r>
    </w:p>
    <w:p w:rsidR="002B7C11" w:rsidRPr="002B7C11" w:rsidRDefault="002B7C11" w:rsidP="002B7C11">
      <w:pPr>
        <w:autoSpaceDE w:val="0"/>
        <w:autoSpaceDN w:val="0"/>
        <w:adjustRightInd w:val="0"/>
        <w:spacing w:after="0" w:line="240" w:lineRule="auto"/>
        <w:ind w:left="851" w:firstLine="708"/>
        <w:jc w:val="both"/>
        <w:rPr>
          <w:rFonts w:ascii="Times New Roman" w:eastAsia="Calibri" w:hAnsi="Times New Roman" w:cs="Times New Roman"/>
          <w:b/>
          <w:bCs/>
          <w:sz w:val="28"/>
          <w:szCs w:val="28"/>
        </w:rPr>
      </w:pPr>
      <w:r w:rsidRPr="002B7C11">
        <w:rPr>
          <w:rFonts w:ascii="Times New Roman" w:eastAsia="Calibri" w:hAnsi="Times New Roman" w:cs="Times New Roman"/>
          <w:b/>
          <w:bCs/>
          <w:sz w:val="28"/>
          <w:szCs w:val="28"/>
        </w:rPr>
        <w:t>Русская литература XVIII в.</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Д. И. Фонвизин.</w:t>
      </w:r>
      <w:r w:rsidRPr="002B7C11">
        <w:rPr>
          <w:rFonts w:ascii="Times New Roman" w:eastAsia="TimesNewRomanPSMT" w:hAnsi="Times New Roman" w:cs="Times New Roman"/>
          <w:bCs/>
          <w:iCs/>
          <w:sz w:val="28"/>
          <w:szCs w:val="28"/>
        </w:rPr>
        <w:t xml:space="preserve"> Комедия «Недоросль» (фрагменты). Социальная и нравственная проблематика комедии. Сатирическая направленность. Проблемы воспитания, образования гражданина. Говорящие фамилии и имена, речевые характеристики как средства создания образов персонажей. Смысл финала комедии.</w:t>
      </w:r>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r w:rsidRPr="002B7C11">
        <w:rPr>
          <w:rFonts w:ascii="Times New Roman" w:eastAsia="Calibri" w:hAnsi="Times New Roman" w:cs="Times New Roman"/>
          <w:b/>
          <w:bCs/>
          <w:sz w:val="28"/>
          <w:szCs w:val="28"/>
        </w:rPr>
        <w:t xml:space="preserve">Н. М. Карамзин. </w:t>
      </w:r>
      <w:r w:rsidRPr="002B7C11">
        <w:rPr>
          <w:rFonts w:ascii="Times New Roman" w:eastAsia="TimesNewRomanPSMT" w:hAnsi="Times New Roman" w:cs="Times New Roman"/>
          <w:bCs/>
          <w:iCs/>
          <w:sz w:val="28"/>
          <w:szCs w:val="28"/>
        </w:rPr>
        <w:t>Повесть «Бедная Лиза». Своеобразие проблематики произведения. Отражение художественных принципов сентиментализма в повести. Конфликт истинных и ложных ценностей. Изображение внутреннего мира и эмоционального состояния человека.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Г. Р. Державин.</w:t>
      </w:r>
      <w:r w:rsidRPr="002B7C11">
        <w:rPr>
          <w:rFonts w:ascii="Times New Roman" w:eastAsia="TimesNewRomanPSMT" w:hAnsi="Times New Roman" w:cs="Times New Roman"/>
          <w:bCs/>
          <w:iCs/>
          <w:sz w:val="28"/>
          <w:szCs w:val="28"/>
        </w:rPr>
        <w:t xml:space="preserve"> Стихотворение «Памятник». Жизнеутверждающий характер поэзии Державина. Тема поэта и поэзии.</w:t>
      </w:r>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r w:rsidRPr="002B7C11">
        <w:rPr>
          <w:rFonts w:ascii="Times New Roman" w:eastAsia="Calibri" w:hAnsi="Times New Roman" w:cs="Times New Roman"/>
          <w:b/>
          <w:bCs/>
          <w:sz w:val="28"/>
          <w:szCs w:val="28"/>
        </w:rPr>
        <w:t>Русская литература XIX в. (первая половина)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lastRenderedPageBreak/>
        <w:t>И. А. Крылов.</w:t>
      </w:r>
      <w:r w:rsidRPr="002B7C11">
        <w:rPr>
          <w:rFonts w:ascii="Times New Roman" w:eastAsia="TimesNewRomanPSMT" w:hAnsi="Times New Roman" w:cs="Times New Roman"/>
          <w:bCs/>
          <w:iCs/>
          <w:sz w:val="28"/>
          <w:szCs w:val="28"/>
        </w:rPr>
        <w:t xml:space="preserve"> Басни «Волк и Ягнёнок», «Свинья под Дубом», «Волк на псарне». Жанр басни, история его развития. Образы животных в басне. Аллегория как средство раскрытия определённых качеств человека. Выражение народной мудрости в баснях Крылова. Поучительный характер басен. Мораль в басне, формы её воплощения. Своеобразие языка басен Крылова.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В. А. Жуковский.</w:t>
      </w:r>
      <w:r w:rsidRPr="002B7C11">
        <w:rPr>
          <w:rFonts w:ascii="Times New Roman" w:eastAsia="TimesNewRomanPSMT" w:hAnsi="Times New Roman" w:cs="Times New Roman"/>
          <w:bCs/>
          <w:iCs/>
          <w:sz w:val="28"/>
          <w:szCs w:val="28"/>
        </w:rPr>
        <w:t xml:space="preserve"> Баллада «Светлана». Жанр баллады в творчестве Жуковского. Источники сюжета баллады «Светлана». Образ Светланы и средства его создания. Национальные черты в образе героини. Своеобразие сюжета. Фантастика, народн</w:t>
      </w:r>
      <w:proofErr w:type="gramStart"/>
      <w:r w:rsidRPr="002B7C11">
        <w:rPr>
          <w:rFonts w:ascii="Times New Roman" w:eastAsia="TimesNewRomanPSMT" w:hAnsi="Times New Roman" w:cs="Times New Roman"/>
          <w:bCs/>
          <w:iCs/>
          <w:sz w:val="28"/>
          <w:szCs w:val="28"/>
        </w:rPr>
        <w:t>о-</w:t>
      </w:r>
      <w:proofErr w:type="gramEnd"/>
      <w:r w:rsidRPr="002B7C11">
        <w:rPr>
          <w:rFonts w:ascii="Times New Roman" w:eastAsia="TimesNewRomanPSMT" w:hAnsi="Times New Roman" w:cs="Times New Roman"/>
          <w:bCs/>
          <w:iCs/>
          <w:sz w:val="28"/>
          <w:szCs w:val="28"/>
        </w:rPr>
        <w:t xml:space="preserve"> поэтические традиции, атмосфера тайны, пейзаж. Мотивы дороги и смерти. Мотив смирения и тема веры как залога торжества света над тьмой. Своеобразие финала баллады. Баллады западноевропейских поэтов в переводах Жуковского. Стихотворения «Море», «Невыразимое». Основные темы и образы поэзии Жуковского. Лирический герой романтической поэзии и его восприятие мира. Тема поэтического вдохновения. Отношение романтика к слову. Романтический образ моря. Своеобразие поэтического языка Жуковского.</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 xml:space="preserve">А. С. </w:t>
      </w:r>
      <w:proofErr w:type="spellStart"/>
      <w:r w:rsidRPr="002B7C11">
        <w:rPr>
          <w:rFonts w:ascii="Times New Roman" w:eastAsia="Calibri" w:hAnsi="Times New Roman" w:cs="Times New Roman"/>
          <w:b/>
          <w:bCs/>
          <w:sz w:val="28"/>
          <w:szCs w:val="28"/>
        </w:rPr>
        <w:t>Грибоедов</w:t>
      </w:r>
      <w:proofErr w:type="gramStart"/>
      <w:r w:rsidRPr="002B7C11">
        <w:rPr>
          <w:rFonts w:ascii="Times New Roman" w:eastAsia="Calibri" w:hAnsi="Times New Roman" w:cs="Times New Roman"/>
          <w:b/>
          <w:bCs/>
          <w:sz w:val="28"/>
          <w:szCs w:val="28"/>
        </w:rPr>
        <w:t>.</w:t>
      </w:r>
      <w:r w:rsidRPr="002B7C11">
        <w:rPr>
          <w:rFonts w:ascii="Times New Roman" w:eastAsia="TimesNewRomanPSMT" w:hAnsi="Times New Roman" w:cs="Times New Roman"/>
          <w:bCs/>
          <w:iCs/>
          <w:sz w:val="28"/>
          <w:szCs w:val="28"/>
        </w:rPr>
        <w:t>К</w:t>
      </w:r>
      <w:proofErr w:type="gramEnd"/>
      <w:r w:rsidRPr="002B7C11">
        <w:rPr>
          <w:rFonts w:ascii="Times New Roman" w:eastAsia="TimesNewRomanPSMT" w:hAnsi="Times New Roman" w:cs="Times New Roman"/>
          <w:bCs/>
          <w:iCs/>
          <w:sz w:val="28"/>
          <w:szCs w:val="28"/>
        </w:rPr>
        <w:t>омедия</w:t>
      </w:r>
      <w:proofErr w:type="spellEnd"/>
      <w:r w:rsidRPr="002B7C11">
        <w:rPr>
          <w:rFonts w:ascii="Times New Roman" w:eastAsia="TimesNewRomanPSMT" w:hAnsi="Times New Roman" w:cs="Times New Roman"/>
          <w:bCs/>
          <w:iCs/>
          <w:sz w:val="28"/>
          <w:szCs w:val="28"/>
        </w:rPr>
        <w:t xml:space="preserve"> «Горе от ума». История создания, публикации и первых постановок комедии. Прототипы. Смысл названия и проблема ума в пьесе. Особенности развития комедийной интриги. Своеобразие конфликта. Система образов. Чацкий как необычный резонёр, предшественник «странного человека» в русской литературе. Своеобразие любовной интриги. Образ </w:t>
      </w:r>
      <w:proofErr w:type="spellStart"/>
      <w:r w:rsidRPr="002B7C11">
        <w:rPr>
          <w:rFonts w:ascii="Times New Roman" w:eastAsia="TimesNewRomanPSMT" w:hAnsi="Times New Roman" w:cs="Times New Roman"/>
          <w:bCs/>
          <w:iCs/>
          <w:sz w:val="28"/>
          <w:szCs w:val="28"/>
        </w:rPr>
        <w:t>фамусовской</w:t>
      </w:r>
      <w:proofErr w:type="spellEnd"/>
      <w:r w:rsidRPr="002B7C11">
        <w:rPr>
          <w:rFonts w:ascii="Times New Roman" w:eastAsia="TimesNewRomanPSMT" w:hAnsi="Times New Roman" w:cs="Times New Roman"/>
          <w:bCs/>
          <w:iCs/>
          <w:sz w:val="28"/>
          <w:szCs w:val="28"/>
        </w:rPr>
        <w:t xml:space="preserve"> Москвы. Художественная функция вне сценических персонажей. Образность и афористичность языка. Мастерство драматурга в создании речевых характеристик действующих лиц. </w:t>
      </w:r>
      <w:proofErr w:type="gramStart"/>
      <w:r w:rsidRPr="002B7C11">
        <w:rPr>
          <w:rFonts w:ascii="Times New Roman" w:eastAsia="TimesNewRomanPSMT" w:hAnsi="Times New Roman" w:cs="Times New Roman"/>
          <w:bCs/>
          <w:iCs/>
          <w:sz w:val="28"/>
          <w:szCs w:val="28"/>
        </w:rPr>
        <w:t>Конкретно-историческое</w:t>
      </w:r>
      <w:proofErr w:type="gramEnd"/>
      <w:r w:rsidRPr="002B7C11">
        <w:rPr>
          <w:rFonts w:ascii="Times New Roman" w:eastAsia="TimesNewRomanPSMT" w:hAnsi="Times New Roman" w:cs="Times New Roman"/>
          <w:bCs/>
          <w:iCs/>
          <w:sz w:val="28"/>
          <w:szCs w:val="28"/>
        </w:rPr>
        <w:t xml:space="preserve"> и общечеловеческое в произведении. Необычность развязки, смысл финала комедии. Критика о пьесе Грибоедова.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 xml:space="preserve">А. С. </w:t>
      </w:r>
      <w:proofErr w:type="spellStart"/>
      <w:r w:rsidRPr="002B7C11">
        <w:rPr>
          <w:rFonts w:ascii="Times New Roman" w:eastAsia="Calibri" w:hAnsi="Times New Roman" w:cs="Times New Roman"/>
          <w:b/>
          <w:bCs/>
          <w:sz w:val="28"/>
          <w:szCs w:val="28"/>
        </w:rPr>
        <w:t>Пушкин</w:t>
      </w:r>
      <w:proofErr w:type="gramStart"/>
      <w:r w:rsidRPr="002B7C11">
        <w:rPr>
          <w:rFonts w:ascii="Times New Roman" w:eastAsia="Calibri" w:hAnsi="Times New Roman" w:cs="Times New Roman"/>
          <w:b/>
          <w:bCs/>
          <w:sz w:val="28"/>
          <w:szCs w:val="28"/>
        </w:rPr>
        <w:t>.</w:t>
      </w:r>
      <w:r w:rsidRPr="002B7C11">
        <w:rPr>
          <w:rFonts w:ascii="Times New Roman" w:eastAsia="TimesNewRomanPSMT" w:hAnsi="Times New Roman" w:cs="Times New Roman"/>
          <w:bCs/>
          <w:iCs/>
          <w:sz w:val="28"/>
          <w:szCs w:val="28"/>
        </w:rPr>
        <w:t>С</w:t>
      </w:r>
      <w:proofErr w:type="gramEnd"/>
      <w:r w:rsidRPr="002B7C11">
        <w:rPr>
          <w:rFonts w:ascii="Times New Roman" w:eastAsia="TimesNewRomanPSMT" w:hAnsi="Times New Roman" w:cs="Times New Roman"/>
          <w:bCs/>
          <w:iCs/>
          <w:sz w:val="28"/>
          <w:szCs w:val="28"/>
        </w:rPr>
        <w:t>тихотворения</w:t>
      </w:r>
      <w:proofErr w:type="spellEnd"/>
      <w:r w:rsidRPr="002B7C11">
        <w:rPr>
          <w:rFonts w:ascii="Times New Roman" w:eastAsia="TimesNewRomanPSMT" w:hAnsi="Times New Roman" w:cs="Times New Roman"/>
          <w:bCs/>
          <w:iCs/>
          <w:sz w:val="28"/>
          <w:szCs w:val="28"/>
        </w:rPr>
        <w:t xml:space="preserve"> «Няне», «И. И. Пущину», «Зимнее утро», «Зимний вечер», «К ***», «Я помню чудное мгновенье», «Анчар», «Туча», «19 октября» («Роняет лес багряный свой убор…»), «К Чаадаеву», «К морю», «Пророк», «На холмах Грузии лежит ночная мгла…», «Я вас любил: любовь еще, быть может…», «Бесы», «Я памятник себе воздвиг нерукотворный…», «Осень», «Два чувства дивно близки нам…». Многообразие тем, жанров, мотивов лирики Пушкина. Мотивы дружбы, прочного союза друзей. Одухотворённость и чистота чувства любви. Слияние личных, философских и гражданских мотивов в лирике поэта. Единение красоты природы, красоты человека, красоты жизни в пейзажной лирике. Размышления поэта о скоротечности человеческого бытия. Тема поэта и поэзии. Вдохновение как особое состояние поэта. Философская глубина, религиозно - нравственные мотивы поздней лирики Пушкина. Особенности ритмики, метрики, строфики пушкинских стихотворений. Библейские и античные образы в поэзии Пушкина. Традиции классицизма, романтические образы и мотивы, реалистические тенденции в лирике поэта. Образы, мотивы, художественные средства </w:t>
      </w:r>
      <w:r w:rsidRPr="002B7C11">
        <w:rPr>
          <w:rFonts w:ascii="Times New Roman" w:eastAsia="TimesNewRomanPSMT" w:hAnsi="Times New Roman" w:cs="Times New Roman"/>
          <w:bCs/>
          <w:iCs/>
          <w:sz w:val="28"/>
          <w:szCs w:val="28"/>
        </w:rPr>
        <w:lastRenderedPageBreak/>
        <w:t>русской народной поэзии в творчестве Пушкина. Образ Пушкина в русской поэзии Х</w:t>
      </w:r>
      <w:proofErr w:type="gramStart"/>
      <w:r w:rsidRPr="002B7C11">
        <w:rPr>
          <w:rFonts w:ascii="Times New Roman" w:eastAsia="TimesNewRomanPSMT" w:hAnsi="Times New Roman" w:cs="Times New Roman"/>
          <w:bCs/>
          <w:iCs/>
          <w:sz w:val="28"/>
          <w:szCs w:val="28"/>
        </w:rPr>
        <w:t>I</w:t>
      </w:r>
      <w:proofErr w:type="gramEnd"/>
      <w:r w:rsidRPr="002B7C11">
        <w:rPr>
          <w:rFonts w:ascii="Times New Roman" w:eastAsia="TimesNewRomanPSMT" w:hAnsi="Times New Roman" w:cs="Times New Roman"/>
          <w:bCs/>
          <w:iCs/>
          <w:sz w:val="28"/>
          <w:szCs w:val="28"/>
        </w:rPr>
        <w:t xml:space="preserve">Х—ХХ вв.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Баллада «Песнь о вещем Олеге». Интерес Пушкина к истории России. Летописный источник «Песни о вещем Олеге». Традиции народной поэзии в создании образов «Песни...». Смысл противопоставления образов Олега и кудесника. Особенности композиции произведения. Признаки жанра баллады в «Песне…». Художественные средства произведения, позволившие воссоздать атмосферу Древней Руси.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Роман «Дубровский». История создания произведения. Картины жизни русского поместного дворянства. Образы Дубровского и Троекурова. Противостояние человеческих чувств и социальных обстоятельств в романе. Нравственная проблематика произведения. Образы крепостных. Изображение крестьянского бунта. Образ благородного разбойника Владимира Дубровского. Традиции приключенческого романа в произведении Пушкина. Романтический характер истории любви Маши и Владимира. Средства выражения авторского отношения к героям романа.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Роман «Капитанская дочка». История создания романа. Историческое исследование «История Пугачёва» и роман «Капитанская дочка». Пугачёв в историческом труде и в романе. Форма семейных записок как выражение частного взгляда на отечественную историю. Изображение исторических деятелей на страницах романа (Пугачёв, Екатерина II). Главные герои романа. Становление, развитие характера, личности Петра Гринёва. Значение образа Савельича. Нравственная красота Маши Мироновой. Образ антигероя Швабрина. Проблемы долга, чести, милосердия, нравственного выбора. Портрет и пейзаж в романе. Художественная функция народных песен, сказок, пословиц и поговорок. Роль эпиграфов в романе. Название и идейный смысл произведения.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Повесть «Станционный смотритель». Цикл «Повести Белкина». Повествование от лица вымышленного героя как художественный приём. Отношение рассказчика к героям повести и формы его выражения. Образ рассказчика. Судьба Дуни и притча о блудном сыне. Изображение «маленького человека», его положения в обществе. </w:t>
      </w:r>
      <w:proofErr w:type="gramStart"/>
      <w:r w:rsidRPr="002B7C11">
        <w:rPr>
          <w:rFonts w:ascii="Times New Roman" w:eastAsia="TimesNewRomanPSMT" w:hAnsi="Times New Roman" w:cs="Times New Roman"/>
          <w:bCs/>
          <w:iCs/>
          <w:sz w:val="28"/>
          <w:szCs w:val="28"/>
        </w:rPr>
        <w:t>Трагическое</w:t>
      </w:r>
      <w:proofErr w:type="gramEnd"/>
      <w:r w:rsidRPr="002B7C11">
        <w:rPr>
          <w:rFonts w:ascii="Times New Roman" w:eastAsia="TimesNewRomanPSMT" w:hAnsi="Times New Roman" w:cs="Times New Roman"/>
          <w:bCs/>
          <w:iCs/>
          <w:sz w:val="28"/>
          <w:szCs w:val="28"/>
        </w:rPr>
        <w:t xml:space="preserve"> и гуманистическое в повести.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Роман в стихах «Евгений Онегин». Замысел романа и его эволюция в процессе создания произведения. Особенности жанра и композиции «свободного романа». Единство лирического и эпического начал. Автор как идейно-композиционный и лирический центр романа. Сюжетные линии произведения и темы лирических отступлений. Автор и его герои. Образ читателя в романе. Образ Онегина, его развитие. </w:t>
      </w:r>
      <w:proofErr w:type="gramStart"/>
      <w:r w:rsidRPr="002B7C11">
        <w:rPr>
          <w:rFonts w:ascii="Times New Roman" w:eastAsia="TimesNewRomanPSMT" w:hAnsi="Times New Roman" w:cs="Times New Roman"/>
          <w:bCs/>
          <w:iCs/>
          <w:sz w:val="28"/>
          <w:szCs w:val="28"/>
        </w:rPr>
        <w:t>Типическое</w:t>
      </w:r>
      <w:proofErr w:type="gramEnd"/>
      <w:r w:rsidRPr="002B7C11">
        <w:rPr>
          <w:rFonts w:ascii="Times New Roman" w:eastAsia="TimesNewRomanPSMT" w:hAnsi="Times New Roman" w:cs="Times New Roman"/>
          <w:bCs/>
          <w:iCs/>
          <w:sz w:val="28"/>
          <w:szCs w:val="28"/>
        </w:rPr>
        <w:t xml:space="preserve"> и индивидуальное в образах Онегина и Ленского. Татьяна как «милый идеал» автора. Художественная функция эпиграфов, посвящений, снов и писем героев романа. Картины жизни русского общества: жизнь столиц и мир русской деревни. Картины родной природы. «</w:t>
      </w:r>
      <w:proofErr w:type="spellStart"/>
      <w:r w:rsidRPr="002B7C11">
        <w:rPr>
          <w:rFonts w:ascii="Times New Roman" w:eastAsia="TimesNewRomanPSMT" w:hAnsi="Times New Roman" w:cs="Times New Roman"/>
          <w:bCs/>
          <w:iCs/>
          <w:sz w:val="28"/>
          <w:szCs w:val="28"/>
        </w:rPr>
        <w:t>Онегинская</w:t>
      </w:r>
      <w:proofErr w:type="spellEnd"/>
      <w:r w:rsidRPr="002B7C11">
        <w:rPr>
          <w:rFonts w:ascii="Times New Roman" w:eastAsia="TimesNewRomanPSMT" w:hAnsi="Times New Roman" w:cs="Times New Roman"/>
          <w:bCs/>
          <w:iCs/>
          <w:sz w:val="28"/>
          <w:szCs w:val="28"/>
        </w:rPr>
        <w:t xml:space="preserve"> строфа». Особенности языка, органичное сочетание высокой поэтической речи и дружеского разговора, упоминания имен богов и героев античной </w:t>
      </w:r>
      <w:r w:rsidRPr="002B7C11">
        <w:rPr>
          <w:rFonts w:ascii="Times New Roman" w:eastAsia="TimesNewRomanPSMT" w:hAnsi="Times New Roman" w:cs="Times New Roman"/>
          <w:bCs/>
          <w:iCs/>
          <w:sz w:val="28"/>
          <w:szCs w:val="28"/>
        </w:rPr>
        <w:lastRenderedPageBreak/>
        <w:t xml:space="preserve">мифологии и использование просторечной лексики. Реализм пушкинского романа в стихах. «Евгений Онегин» в русской критике. </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Трагедия «Моцарт и Сальери». Цикл маленьких трагедий-пьес о сильных личностях и нравственном законе. Проблема «гения и злодейства». Образы Моцарта и Сальери. Два типа мировосприятия, выраженные в образах главных героев трагедии. Образ слепого скрипача и его роль в развитии сюжета. Образ «чёрного человека». Сценическая и кинематографическая судьба трагедии.</w:t>
      </w:r>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r w:rsidRPr="002B7C11">
        <w:rPr>
          <w:rFonts w:ascii="Times New Roman" w:eastAsia="Calibri" w:hAnsi="Times New Roman" w:cs="Times New Roman"/>
          <w:b/>
          <w:bCs/>
          <w:sz w:val="28"/>
          <w:szCs w:val="28"/>
        </w:rPr>
        <w:t xml:space="preserve">М. Ю. Лермонтов. </w:t>
      </w:r>
      <w:proofErr w:type="gramStart"/>
      <w:r w:rsidRPr="002B7C11">
        <w:rPr>
          <w:rFonts w:ascii="Times New Roman" w:eastAsia="TimesNewRomanPSMT" w:hAnsi="Times New Roman" w:cs="Times New Roman"/>
          <w:bCs/>
          <w:iCs/>
          <w:sz w:val="28"/>
          <w:szCs w:val="28"/>
        </w:rPr>
        <w:t>Стихотворения «Парус», «Листок», «Тучи», «Смерть Поэта», «Когда волнуется желтеющая нива…», «Дума», «Поэт» («Отделкой золотой блистает мой кинжал…»), «Молитва» («В минуту жизни трудную…»), «И скучно и грустно», «Нет, не тебя так пылко я люблю…», «Родина», «Пророк», «На севере диком стоит одиноко...», «Ангел», «Три пальмы».</w:t>
      </w:r>
      <w:proofErr w:type="gramEnd"/>
    </w:p>
    <w:p w:rsidR="002B7C11" w:rsidRPr="002B7C11" w:rsidRDefault="002B7C11" w:rsidP="002B7C11">
      <w:pPr>
        <w:autoSpaceDE w:val="0"/>
        <w:autoSpaceDN w:val="0"/>
        <w:adjustRightInd w:val="0"/>
        <w:spacing w:after="0" w:line="240" w:lineRule="auto"/>
        <w:ind w:left="851"/>
        <w:jc w:val="both"/>
        <w:rPr>
          <w:rFonts w:ascii="Times New Roman" w:eastAsia="Calibri" w:hAnsi="Times New Roman" w:cs="Times New Roman"/>
          <w:b/>
          <w:bCs/>
          <w:sz w:val="28"/>
          <w:szCs w:val="28"/>
        </w:rPr>
      </w:pPr>
      <w:r w:rsidRPr="002B7C11">
        <w:rPr>
          <w:rFonts w:ascii="Times New Roman" w:eastAsia="TimesNewRomanPSMT" w:hAnsi="Times New Roman" w:cs="Times New Roman"/>
          <w:bCs/>
          <w:iCs/>
          <w:sz w:val="28"/>
          <w:szCs w:val="28"/>
        </w:rPr>
        <w:t xml:space="preserve">Основные мотивы, образы и настроения поэзии Лермонтова. Чувство трагического одиночества. Любовь как страсть, приносящая страдания. Чистота и красота поэзии как заповедные святыни сердца. «Звуки небес» и «скучные песни земли». Трагическая судьба поэта и человека в бездуховном мире. Своеобразие художественного мира поэзии Лермонтова. Характер лирического героя </w:t>
      </w:r>
      <w:proofErr w:type="spellStart"/>
      <w:r w:rsidRPr="002B7C11">
        <w:rPr>
          <w:rFonts w:ascii="Times New Roman" w:eastAsia="TimesNewRomanPSMT" w:hAnsi="Times New Roman" w:cs="Times New Roman"/>
          <w:bCs/>
          <w:iCs/>
          <w:sz w:val="28"/>
          <w:szCs w:val="28"/>
        </w:rPr>
        <w:t>лермонтовской</w:t>
      </w:r>
      <w:proofErr w:type="spellEnd"/>
      <w:r w:rsidRPr="002B7C11">
        <w:rPr>
          <w:rFonts w:ascii="Times New Roman" w:eastAsia="TimesNewRomanPSMT" w:hAnsi="Times New Roman" w:cs="Times New Roman"/>
          <w:bCs/>
          <w:iCs/>
          <w:sz w:val="28"/>
          <w:szCs w:val="28"/>
        </w:rPr>
        <w:t xml:space="preserve"> поэзии. Тема Родины, поэта и поэзии. Романтизм и реализм в лирике поэта.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Стихотворение «Бородино». Историческая основа стихотворения. Изображение исторического события. Образ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Поэма «</w:t>
      </w:r>
      <w:proofErr w:type="gramStart"/>
      <w:r w:rsidRPr="002B7C11">
        <w:rPr>
          <w:rFonts w:ascii="Times New Roman" w:eastAsia="TimesNewRomanPSMT" w:hAnsi="Times New Roman" w:cs="Times New Roman"/>
          <w:bCs/>
          <w:iCs/>
          <w:sz w:val="28"/>
          <w:szCs w:val="28"/>
        </w:rPr>
        <w:t>Песня про царя</w:t>
      </w:r>
      <w:proofErr w:type="gramEnd"/>
      <w:r w:rsidRPr="002B7C11">
        <w:rPr>
          <w:rFonts w:ascii="Times New Roman" w:eastAsia="TimesNewRomanPSMT" w:hAnsi="Times New Roman" w:cs="Times New Roman"/>
          <w:bCs/>
          <w:iCs/>
          <w:sz w:val="28"/>
          <w:szCs w:val="28"/>
        </w:rPr>
        <w:t xml:space="preserve"> Ивана Васильевича, молодого опричника и удалого купца Калашникова». Поэма об историческом прошлом Руси. Картины быта XVI в., их значение для понимания характеров и идеи поэмы. Смысл столкновения Калашникова с </w:t>
      </w:r>
      <w:proofErr w:type="spellStart"/>
      <w:r w:rsidRPr="002B7C11">
        <w:rPr>
          <w:rFonts w:ascii="Times New Roman" w:eastAsia="TimesNewRomanPSMT" w:hAnsi="Times New Roman" w:cs="Times New Roman"/>
          <w:bCs/>
          <w:iCs/>
          <w:sz w:val="28"/>
          <w:szCs w:val="28"/>
        </w:rPr>
        <w:t>Кирибеевичем</w:t>
      </w:r>
      <w:proofErr w:type="spellEnd"/>
      <w:r w:rsidRPr="002B7C11">
        <w:rPr>
          <w:rFonts w:ascii="Times New Roman" w:eastAsia="TimesNewRomanPSMT" w:hAnsi="Times New Roman" w:cs="Times New Roman"/>
          <w:bCs/>
          <w:iCs/>
          <w:sz w:val="28"/>
          <w:szCs w:val="28"/>
        </w:rPr>
        <w:t xml:space="preserve"> и Иваном Грозным. Образ Ивана Грозного и тема несправедливой власти. Защита Калашниковым человеческого достоинства. Авторская позиция в поэме. Связь поэмы с художественными традициями устного народного творчества. Сопоставление зачина поэмы и её концовки. Образы гусляров. Язык и стих поэмы.</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Поэма «Мцыри». «Мцыри» как романтическая поэма. Романтический герой. Смысл человеческой жизни для Мцыри и для монаха. Трагическое противопоставление человека и обстоятельств. Особенности композиции поэмы. Эпиграф и сюжет поэмы. Исповедь героя как композиционный центр поэмы. Образы монастыря и окружающей природы, смысл их противопоставления. Портрет и речь героя как средства выражения авторского отношения. Смысл финала поэмы.</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Роман «Герой нашего времени». «Герой нашего времени» как первый психологический роман в русской литературе. Нравственно-</w:t>
      </w:r>
      <w:r w:rsidRPr="002B7C11">
        <w:rPr>
          <w:rFonts w:ascii="Times New Roman" w:eastAsia="TimesNewRomanPSMT" w:hAnsi="Times New Roman" w:cs="Times New Roman"/>
          <w:bCs/>
          <w:iCs/>
          <w:sz w:val="28"/>
          <w:szCs w:val="28"/>
        </w:rPr>
        <w:lastRenderedPageBreak/>
        <w:t>философская проблематика произведения. Жанровое своеобразие романа. Особенности композиции романа, её роль в раскрытии характера Печорина. Особенности повествования. Особое внимание к внутренней жизни человека, его мыслям, чувствам, переживаниям, самоанализу, рефлексии. Портретные и пейзажные описания как средства раскрытия психологии личности. Главный герой и второстепенные персонажи произведения. Любовь и игра в любовь в жизни Печорина. Смысл финала романа. Черты романтизма и реализма в романе. Печорин и Онегин. Роман «Герой нашего времени» в русской критике.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Calibri" w:hAnsi="Times New Roman" w:cs="Times New Roman"/>
          <w:b/>
          <w:bCs/>
          <w:sz w:val="28"/>
          <w:szCs w:val="28"/>
        </w:rPr>
        <w:t xml:space="preserve">Н. В. Гоголь. </w:t>
      </w:r>
      <w:r w:rsidRPr="002B7C11">
        <w:rPr>
          <w:rFonts w:ascii="Times New Roman" w:eastAsia="TimesNewRomanPSMT" w:hAnsi="Times New Roman" w:cs="Times New Roman"/>
          <w:bCs/>
          <w:iCs/>
          <w:sz w:val="28"/>
          <w:szCs w:val="28"/>
        </w:rPr>
        <w:t xml:space="preserve">Повесть «Ночь перед Рождеством». Поэтизация картин народной жизни (праздники, обряды, гулянья). Герои повести. Кузнец </w:t>
      </w:r>
      <w:proofErr w:type="spellStart"/>
      <w:r w:rsidRPr="002B7C11">
        <w:rPr>
          <w:rFonts w:ascii="Times New Roman" w:eastAsia="TimesNewRomanPSMT" w:hAnsi="Times New Roman" w:cs="Times New Roman"/>
          <w:bCs/>
          <w:iCs/>
          <w:sz w:val="28"/>
          <w:szCs w:val="28"/>
        </w:rPr>
        <w:t>Вакула</w:t>
      </w:r>
      <w:proofErr w:type="spellEnd"/>
      <w:r w:rsidRPr="002B7C11">
        <w:rPr>
          <w:rFonts w:ascii="Times New Roman" w:eastAsia="TimesNewRomanPSMT" w:hAnsi="Times New Roman" w:cs="Times New Roman"/>
          <w:bCs/>
          <w:iCs/>
          <w:sz w:val="28"/>
          <w:szCs w:val="28"/>
        </w:rPr>
        <w:t xml:space="preserve"> и его невеста Оксана. Фольклорные традиции в создании образов. Изображение конфликта темных и светлых сил. </w:t>
      </w:r>
      <w:proofErr w:type="gramStart"/>
      <w:r w:rsidRPr="002B7C11">
        <w:rPr>
          <w:rFonts w:ascii="Times New Roman" w:eastAsia="TimesNewRomanPSMT" w:hAnsi="Times New Roman" w:cs="Times New Roman"/>
          <w:bCs/>
          <w:iCs/>
          <w:sz w:val="28"/>
          <w:szCs w:val="28"/>
        </w:rPr>
        <w:t>Реальное</w:t>
      </w:r>
      <w:proofErr w:type="gramEnd"/>
      <w:r w:rsidRPr="002B7C11">
        <w:rPr>
          <w:rFonts w:ascii="Times New Roman" w:eastAsia="TimesNewRomanPSMT" w:hAnsi="Times New Roman" w:cs="Times New Roman"/>
          <w:bCs/>
          <w:iCs/>
          <w:sz w:val="28"/>
          <w:szCs w:val="28"/>
        </w:rPr>
        <w:t xml:space="preserve"> и фантастическое в произведении. Сказочный характер фантастики. Описания украинского села и Петербурга. Характер повествования. Сочетание юмора и лиризма.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Повесть «Тарас Бульба». Эпическое величие мира и героический размах жизни в повести Гоголя. Прославление высокого строя народной вольницы, боевого товарищества, самоотверженности и героизма. Единоверие, честь, патриотизм как основные идеалы запорожцев. Герои Гоголя и былинные богатыри. Тарас и его сыновья. Принцип контраста в создании образов братьев, противопоставления в портретном описании, речевой характеристике. Трагизм конфликта отца и сына (Тарас и </w:t>
      </w:r>
      <w:proofErr w:type="spellStart"/>
      <w:r w:rsidRPr="002B7C11">
        <w:rPr>
          <w:rFonts w:ascii="Times New Roman" w:eastAsia="TimesNewRomanPSMT" w:hAnsi="Times New Roman" w:cs="Times New Roman"/>
          <w:bCs/>
          <w:iCs/>
          <w:sz w:val="28"/>
          <w:szCs w:val="28"/>
        </w:rPr>
        <w:t>Андрий</w:t>
      </w:r>
      <w:proofErr w:type="spellEnd"/>
      <w:r w:rsidRPr="002B7C11">
        <w:rPr>
          <w:rFonts w:ascii="Times New Roman" w:eastAsia="TimesNewRomanPSMT" w:hAnsi="Times New Roman" w:cs="Times New Roman"/>
          <w:bCs/>
          <w:iCs/>
          <w:sz w:val="28"/>
          <w:szCs w:val="28"/>
        </w:rPr>
        <w:t>). Борьба долга и чувства в душах героев. Роль детали в раскрытии характеров героев. Смысл финала повести.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Повесть «Шинель». Развитие образа «маленького человека» в русской литературе. Потеря Акакием Акакиевичем </w:t>
      </w:r>
      <w:proofErr w:type="spellStart"/>
      <w:r w:rsidRPr="002B7C11">
        <w:rPr>
          <w:rFonts w:ascii="Times New Roman" w:eastAsia="TimesNewRomanPSMT" w:hAnsi="Times New Roman" w:cs="Times New Roman"/>
          <w:bCs/>
          <w:iCs/>
          <w:sz w:val="28"/>
          <w:szCs w:val="28"/>
        </w:rPr>
        <w:t>Башмачкиным</w:t>
      </w:r>
      <w:proofErr w:type="spellEnd"/>
      <w:r w:rsidRPr="002B7C11">
        <w:rPr>
          <w:rFonts w:ascii="Times New Roman" w:eastAsia="TimesNewRomanPSMT" w:hAnsi="Times New Roman" w:cs="Times New Roman"/>
          <w:bCs/>
          <w:iCs/>
          <w:sz w:val="28"/>
          <w:szCs w:val="28"/>
        </w:rPr>
        <w:t xml:space="preserve"> лица (одиночество, косноязычие). Шинель как последняя надежда согреться в холодном, неуютном мире, тщетность этой мечты. Петербург как символ вечного холода, отчуждённости, бездушия. Роль фантастики в идейном замысле произведения. Гуманистический пафос повести.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Комедия «Ревизор». История создания комед</w:t>
      </w:r>
      <w:proofErr w:type="gramStart"/>
      <w:r w:rsidRPr="002B7C11">
        <w:rPr>
          <w:rFonts w:ascii="Times New Roman" w:eastAsia="TimesNewRomanPSMT" w:hAnsi="Times New Roman" w:cs="Times New Roman"/>
          <w:bCs/>
          <w:iCs/>
          <w:sz w:val="28"/>
          <w:szCs w:val="28"/>
        </w:rPr>
        <w:t>ии и её</w:t>
      </w:r>
      <w:proofErr w:type="gramEnd"/>
      <w:r w:rsidRPr="002B7C11">
        <w:rPr>
          <w:rFonts w:ascii="Times New Roman" w:eastAsia="TimesNewRomanPSMT" w:hAnsi="Times New Roman" w:cs="Times New Roman"/>
          <w:bCs/>
          <w:iCs/>
          <w:sz w:val="28"/>
          <w:szCs w:val="28"/>
        </w:rPr>
        <w:t xml:space="preserve"> сценическая судьба. Поворот русской драматургии к социальной теме. Русское чиновничество в сатирическом изображении: разоблачение пошлости, угодливости, чинопочитания, беспринципности, взяточничества и казнокрадства, лживости. Основной конфликт комедии и стадии его развития. Особенности завязки, развития действия, кульминации и развязки. Новизна финала (немая сцена). Образ типичного уездного города. Городничий и чиновники. Женские образы в комедии. Образ Хлестакова. </w:t>
      </w:r>
      <w:proofErr w:type="gramStart"/>
      <w:r w:rsidRPr="002B7C11">
        <w:rPr>
          <w:rFonts w:ascii="Times New Roman" w:eastAsia="TimesNewRomanPSMT" w:hAnsi="Times New Roman" w:cs="Times New Roman"/>
          <w:bCs/>
          <w:iCs/>
          <w:sz w:val="28"/>
          <w:szCs w:val="28"/>
        </w:rPr>
        <w:t>Хлестаковщина</w:t>
      </w:r>
      <w:proofErr w:type="gramEnd"/>
      <w:r w:rsidRPr="002B7C11">
        <w:rPr>
          <w:rFonts w:ascii="Times New Roman" w:eastAsia="TimesNewRomanPSMT" w:hAnsi="Times New Roman" w:cs="Times New Roman"/>
          <w:bCs/>
          <w:iCs/>
          <w:sz w:val="28"/>
          <w:szCs w:val="28"/>
        </w:rPr>
        <w:t xml:space="preserve"> как общественное явление. Мастерство драматурга в создании речевых характеристик. Ремарки как форма выражения авторской позиции. Гоголь о комедии.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Поэма «Мёртвые души». История создания. Смысл названия поэмы. Система образов. Чичиков как «приобретатель», новый герой эпохи. Поэма о России. Жанровое своеобразие произведения, его связь с </w:t>
      </w:r>
      <w:r w:rsidRPr="002B7C11">
        <w:rPr>
          <w:rFonts w:ascii="Times New Roman" w:eastAsia="TimesNewRomanPSMT" w:hAnsi="Times New Roman" w:cs="Times New Roman"/>
          <w:bCs/>
          <w:iCs/>
          <w:sz w:val="28"/>
          <w:szCs w:val="28"/>
        </w:rPr>
        <w:lastRenderedPageBreak/>
        <w:t>«Божественной комедией» Данте, плутовским романом, романо</w:t>
      </w:r>
      <w:proofErr w:type="gramStart"/>
      <w:r w:rsidRPr="002B7C11">
        <w:rPr>
          <w:rFonts w:ascii="Times New Roman" w:eastAsia="TimesNewRomanPSMT" w:hAnsi="Times New Roman" w:cs="Times New Roman"/>
          <w:bCs/>
          <w:iCs/>
          <w:sz w:val="28"/>
          <w:szCs w:val="28"/>
        </w:rPr>
        <w:t>м-</w:t>
      </w:r>
      <w:proofErr w:type="gramEnd"/>
      <w:r w:rsidRPr="002B7C11">
        <w:rPr>
          <w:rFonts w:ascii="Times New Roman" w:eastAsia="TimesNewRomanPSMT" w:hAnsi="Times New Roman" w:cs="Times New Roman"/>
          <w:bCs/>
          <w:iCs/>
          <w:sz w:val="28"/>
          <w:szCs w:val="28"/>
        </w:rPr>
        <w:t xml:space="preserve"> путешествием. Причины незавершённости поэмы. Авторские лирические отступления в поэме, их тематика и идейный смысл. Чичиков в системе образов поэмы. Образы помещиков и чиновников, художественные средства и приёмы их создания, образы крестьян. Образ Руси. Эволюция образа автора от сатирика к проповеднику и пророку. Своеобразие гоголевского реализма. Поэма «Мертвые души» в русской критике.</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 xml:space="preserve">Русская литература XIX в. (вторая половина) Ф. И. Тютчев.  </w:t>
      </w:r>
      <w:r w:rsidRPr="002B7C11">
        <w:rPr>
          <w:rFonts w:ascii="Times New Roman" w:eastAsia="TimesNewRomanPSMT" w:hAnsi="Times New Roman" w:cs="Times New Roman"/>
          <w:bCs/>
          <w:iCs/>
          <w:sz w:val="28"/>
          <w:szCs w:val="28"/>
        </w:rPr>
        <w:t>Стихотворения «Весенняя гроза», «Есть в осени первоначальной…», «С поляны коршун поднялся…», «Фонтан». Философская проблематика стихотворений Тютчева. Параллелизм в описании жизни природы и человека. Природные образы и средства их создания.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А. Фет. </w:t>
      </w:r>
      <w:r w:rsidRPr="002B7C11">
        <w:rPr>
          <w:rFonts w:ascii="Times New Roman" w:eastAsia="TimesNewRomanPSMT" w:hAnsi="Times New Roman" w:cs="Times New Roman"/>
          <w:bCs/>
          <w:iCs/>
          <w:sz w:val="28"/>
          <w:szCs w:val="28"/>
        </w:rPr>
        <w:t xml:space="preserve">Стихотворения «Я пришел к тебе с приветом…», «Учись у них </w:t>
      </w:r>
      <w:proofErr w:type="gramStart"/>
      <w:r w:rsidRPr="002B7C11">
        <w:rPr>
          <w:rFonts w:ascii="Times New Roman" w:eastAsia="TimesNewRomanPSMT" w:hAnsi="Times New Roman" w:cs="Times New Roman"/>
          <w:bCs/>
          <w:iCs/>
          <w:sz w:val="28"/>
          <w:szCs w:val="28"/>
        </w:rPr>
        <w:t>—у</w:t>
      </w:r>
      <w:proofErr w:type="gramEnd"/>
      <w:r w:rsidRPr="002B7C11">
        <w:rPr>
          <w:rFonts w:ascii="Times New Roman" w:eastAsia="TimesNewRomanPSMT" w:hAnsi="Times New Roman" w:cs="Times New Roman"/>
          <w:bCs/>
          <w:iCs/>
          <w:sz w:val="28"/>
          <w:szCs w:val="28"/>
        </w:rPr>
        <w:t xml:space="preserve"> дуба, у берёзы…». Философская проблематика стихотворений Фета. Параллелизм в описании жизни природы и человека. Природные образы и средства их создания.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И. С. Тургенев</w:t>
      </w:r>
      <w:r w:rsidRPr="002B7C11">
        <w:rPr>
          <w:rFonts w:ascii="Times New Roman" w:eastAsia="TimesNewRomanPSMT" w:hAnsi="Times New Roman" w:cs="Times New Roman"/>
          <w:bCs/>
          <w:iCs/>
          <w:sz w:val="28"/>
          <w:szCs w:val="28"/>
        </w:rPr>
        <w:t>. Повесть «Муму». Реальная основа повести. Изображение быта и нравов крепостной России. Образ Герасима. Особенности повествования, авторская позиция. Символическое значение образа главного героя. Образ Муму. Смысл финала повести.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Рассказ «Певцы». Изображение русской жизни и русских характеров в рассказе. Образ рассказчика. Авторская позиция и способы её выражения в произведении.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Стихотворение в прозе «Русский язык», «Два богача». Особенности идейно-эмоционального содержания стихотворений в прозе. Своеобразие ритма и языка. Авторская позиция и способы её выражения.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Н. А. Некрасов.</w:t>
      </w:r>
      <w:r w:rsidRPr="002B7C11">
        <w:rPr>
          <w:rFonts w:ascii="Times New Roman" w:eastAsia="TimesNewRomanPSMT" w:hAnsi="Times New Roman" w:cs="Times New Roman"/>
          <w:bCs/>
          <w:iCs/>
          <w:sz w:val="28"/>
          <w:szCs w:val="28"/>
        </w:rPr>
        <w:t xml:space="preserve"> Стихотворение «Крестьянские дети». Изображение жизни простого народа. Образы крестьянских детей и средства их создания. Речевая характеристика. Особенности ритмической организации. Роль диалогов в стихотворении. Авторское отношение к героям.</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Л. Н. Толстой. </w:t>
      </w:r>
      <w:r w:rsidRPr="002B7C11">
        <w:rPr>
          <w:rFonts w:ascii="Times New Roman" w:eastAsia="TimesNewRomanPSMT" w:hAnsi="Times New Roman" w:cs="Times New Roman"/>
          <w:bCs/>
          <w:iCs/>
          <w:sz w:val="28"/>
          <w:szCs w:val="28"/>
        </w:rPr>
        <w:t xml:space="preserve">Рассказ «Кавказский пленник». Историческая основа и сюжет рассказа.  Основные эпизоды. Жилин и </w:t>
      </w:r>
      <w:proofErr w:type="spellStart"/>
      <w:r w:rsidRPr="002B7C11">
        <w:rPr>
          <w:rFonts w:ascii="Times New Roman" w:eastAsia="TimesNewRomanPSMT" w:hAnsi="Times New Roman" w:cs="Times New Roman"/>
          <w:bCs/>
          <w:iCs/>
          <w:sz w:val="28"/>
          <w:szCs w:val="28"/>
        </w:rPr>
        <w:t>Костылин</w:t>
      </w:r>
      <w:proofErr w:type="spellEnd"/>
      <w:r w:rsidRPr="002B7C11">
        <w:rPr>
          <w:rFonts w:ascii="Times New Roman" w:eastAsia="TimesNewRomanPSMT" w:hAnsi="Times New Roman" w:cs="Times New Roman"/>
          <w:bCs/>
          <w:iCs/>
          <w:sz w:val="28"/>
          <w:szCs w:val="28"/>
        </w:rPr>
        <w:t xml:space="preserve"> как два разных характера. Судьбы Жилина и </w:t>
      </w:r>
      <w:proofErr w:type="spellStart"/>
      <w:r w:rsidRPr="002B7C11">
        <w:rPr>
          <w:rFonts w:ascii="Times New Roman" w:eastAsia="TimesNewRomanPSMT" w:hAnsi="Times New Roman" w:cs="Times New Roman"/>
          <w:bCs/>
          <w:iCs/>
          <w:sz w:val="28"/>
          <w:szCs w:val="28"/>
        </w:rPr>
        <w:t>Костылина</w:t>
      </w:r>
      <w:proofErr w:type="spellEnd"/>
      <w:r w:rsidRPr="002B7C11">
        <w:rPr>
          <w:rFonts w:ascii="Times New Roman" w:eastAsia="TimesNewRomanPSMT" w:hAnsi="Times New Roman" w:cs="Times New Roman"/>
          <w:bCs/>
          <w:iCs/>
          <w:sz w:val="28"/>
          <w:szCs w:val="28"/>
        </w:rPr>
        <w:t>. Поэтичный образ Дины. Нравственная проблематика произведения, его гуманистическое звучание. Смысл названия. Поучительный характер рассказа.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П. Чехов. </w:t>
      </w:r>
      <w:r w:rsidRPr="002B7C11">
        <w:rPr>
          <w:rFonts w:ascii="Times New Roman" w:eastAsia="TimesNewRomanPSMT" w:hAnsi="Times New Roman" w:cs="Times New Roman"/>
          <w:bCs/>
          <w:iCs/>
          <w:sz w:val="28"/>
          <w:szCs w:val="28"/>
        </w:rPr>
        <w:t>Рассказы «Толстый и тонкий», «Хамелеон», «Смерть чиновника». Особенности образов персонажей в юмористических произведениях. Средства создания комических ситуаций. Разоблачение трусости, лицемерия, угодничества в рассказах. Роль художественной детали. Смысл названия.</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Русская литература XX в. (первая половина)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И. А. Бунин. </w:t>
      </w:r>
      <w:r w:rsidRPr="002B7C11">
        <w:rPr>
          <w:rFonts w:ascii="Times New Roman" w:eastAsia="TimesNewRomanPSMT" w:hAnsi="Times New Roman" w:cs="Times New Roman"/>
          <w:bCs/>
          <w:iCs/>
          <w:sz w:val="28"/>
          <w:szCs w:val="28"/>
        </w:rPr>
        <w:t xml:space="preserve">Стихотворение «Густой зелёный ельник у дороги…». Особенности  изображения природы. Образ оленя и средства его создания. </w:t>
      </w:r>
      <w:r w:rsidRPr="002B7C11">
        <w:rPr>
          <w:rFonts w:ascii="Times New Roman" w:eastAsia="TimesNewRomanPSMT" w:hAnsi="Times New Roman" w:cs="Times New Roman"/>
          <w:bCs/>
          <w:iCs/>
          <w:sz w:val="28"/>
          <w:szCs w:val="28"/>
        </w:rPr>
        <w:lastRenderedPageBreak/>
        <w:t>Тема красоты природы. Символическое значение природных образов. Пушкинские традиции в пейзажной лирике поэта.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Рассказ «Подснежник». Историческая основа произведения. Тема прошлого России. Праздники и будни в жизни главного героя рассказа. Приёмы антитезы и повтора в композиции рассказа. Смысл названия.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А. И. Куприн</w:t>
      </w:r>
      <w:r w:rsidRPr="002B7C11">
        <w:rPr>
          <w:rFonts w:ascii="Times New Roman" w:eastAsia="TimesNewRomanPSMT" w:hAnsi="Times New Roman" w:cs="Times New Roman"/>
          <w:bCs/>
          <w:iCs/>
          <w:sz w:val="28"/>
          <w:szCs w:val="28"/>
        </w:rPr>
        <w:t>. Рассказ «Чудесный доктор». Реальная основа и содержание рассказа. Образ главного героя. Смысл названия. Тема служения людям и добру. Образ доктора в русской литературе.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М. Горький. </w:t>
      </w:r>
      <w:r w:rsidRPr="002B7C11">
        <w:rPr>
          <w:rFonts w:ascii="Times New Roman" w:eastAsia="TimesNewRomanPSMT" w:hAnsi="Times New Roman" w:cs="Times New Roman"/>
          <w:bCs/>
          <w:iCs/>
          <w:sz w:val="28"/>
          <w:szCs w:val="28"/>
        </w:rPr>
        <w:t>Рассказ «</w:t>
      </w:r>
      <w:proofErr w:type="spellStart"/>
      <w:r w:rsidRPr="002B7C11">
        <w:rPr>
          <w:rFonts w:ascii="Times New Roman" w:eastAsia="TimesNewRomanPSMT" w:hAnsi="Times New Roman" w:cs="Times New Roman"/>
          <w:bCs/>
          <w:iCs/>
          <w:sz w:val="28"/>
          <w:szCs w:val="28"/>
        </w:rPr>
        <w:t>Челкаш</w:t>
      </w:r>
      <w:proofErr w:type="spellEnd"/>
      <w:r w:rsidRPr="002B7C11">
        <w:rPr>
          <w:rFonts w:ascii="Times New Roman" w:eastAsia="TimesNewRomanPSMT" w:hAnsi="Times New Roman" w:cs="Times New Roman"/>
          <w:bCs/>
          <w:iCs/>
          <w:sz w:val="28"/>
          <w:szCs w:val="28"/>
        </w:rPr>
        <w:t xml:space="preserve">». Образы </w:t>
      </w:r>
      <w:proofErr w:type="spellStart"/>
      <w:r w:rsidRPr="002B7C11">
        <w:rPr>
          <w:rFonts w:ascii="Times New Roman" w:eastAsia="TimesNewRomanPSMT" w:hAnsi="Times New Roman" w:cs="Times New Roman"/>
          <w:bCs/>
          <w:iCs/>
          <w:sz w:val="28"/>
          <w:szCs w:val="28"/>
        </w:rPr>
        <w:t>Челкаша</w:t>
      </w:r>
      <w:proofErr w:type="spellEnd"/>
      <w:r w:rsidRPr="002B7C11">
        <w:rPr>
          <w:rFonts w:ascii="Times New Roman" w:eastAsia="TimesNewRomanPSMT" w:hAnsi="Times New Roman" w:cs="Times New Roman"/>
          <w:bCs/>
          <w:iCs/>
          <w:sz w:val="28"/>
          <w:szCs w:val="28"/>
        </w:rPr>
        <w:t xml:space="preserve"> и Гаврилы. Широта души, стремление к воле. Символический образ моря. Сильный человек вне истории. Противостояние сильного характера обществу.</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И. С. </w:t>
      </w:r>
      <w:proofErr w:type="spellStart"/>
      <w:r w:rsidRPr="002B7C11">
        <w:rPr>
          <w:rFonts w:ascii="Times New Roman" w:eastAsia="TimesNewRomanPSMT" w:hAnsi="Times New Roman" w:cs="Times New Roman"/>
          <w:b/>
          <w:bCs/>
          <w:iCs/>
          <w:sz w:val="28"/>
          <w:szCs w:val="28"/>
        </w:rPr>
        <w:t>Шмелёв</w:t>
      </w:r>
      <w:proofErr w:type="spellEnd"/>
      <w:r w:rsidRPr="002B7C11">
        <w:rPr>
          <w:rFonts w:ascii="Times New Roman" w:eastAsia="TimesNewRomanPSMT" w:hAnsi="Times New Roman" w:cs="Times New Roman"/>
          <w:bCs/>
          <w:iCs/>
          <w:sz w:val="28"/>
          <w:szCs w:val="28"/>
        </w:rPr>
        <w:t>. Роман «Лето Господне» (фрагменты). История создания</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автобиографического романа. Главные герои романа. Рождение религиозного чувства у ребёнка. Ребёнок и национальные традиции. Особенности повествования.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А. Блок. </w:t>
      </w:r>
      <w:r w:rsidRPr="002B7C11">
        <w:rPr>
          <w:rFonts w:ascii="Times New Roman" w:eastAsia="TimesNewRomanPSMT" w:hAnsi="Times New Roman" w:cs="Times New Roman"/>
          <w:bCs/>
          <w:iCs/>
          <w:sz w:val="28"/>
          <w:szCs w:val="28"/>
        </w:rPr>
        <w:t>Стихотворения «Девушка пела в церковном хоре…», «Родина». Лирический герой в поэзии Блока. Символика и реалистические детали в стихотворениях. Образ Родины. Музыкальность лирики Блока.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B. В. Маяковский. </w:t>
      </w:r>
      <w:r w:rsidRPr="002B7C11">
        <w:rPr>
          <w:rFonts w:ascii="Times New Roman" w:eastAsia="TimesNewRomanPSMT" w:hAnsi="Times New Roman" w:cs="Times New Roman"/>
          <w:bCs/>
          <w:iCs/>
          <w:sz w:val="28"/>
          <w:szCs w:val="28"/>
        </w:rPr>
        <w:t>Стихотворения «Хорошее отношение к лошадям», «Необычайное приключение, бывшее с Владимиром Маяковским летом на даче». Словотворчество и яркая метафоричность ранней лирики Маяковского. Гуманистический пафос стихотворения. Одиночество лирического героя, его противопоставление толпе обывателей. Тема назначения поэзии. Своеобразие ритмики и рифмы.</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C. А. Есенин. </w:t>
      </w:r>
      <w:r w:rsidRPr="002B7C11">
        <w:rPr>
          <w:rFonts w:ascii="Times New Roman" w:eastAsia="TimesNewRomanPSMT" w:hAnsi="Times New Roman" w:cs="Times New Roman"/>
          <w:bCs/>
          <w:iCs/>
          <w:sz w:val="28"/>
          <w:szCs w:val="28"/>
        </w:rPr>
        <w:t>Стихотворения «Гой ты, Русь, моя родная…», «Нивы сжаты, рощи</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голы…». Основные темы и образы поэзии Есенина. Лирический герой и мир природы. Олицетворение как основной художественный приём. Напевность стиха. Своеобразие метафор и сравнений в поэзии Есенина.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А. Ахматова. </w:t>
      </w:r>
      <w:r w:rsidRPr="002B7C11">
        <w:rPr>
          <w:rFonts w:ascii="Times New Roman" w:eastAsia="TimesNewRomanPSMT" w:hAnsi="Times New Roman" w:cs="Times New Roman"/>
          <w:bCs/>
          <w:iCs/>
          <w:sz w:val="28"/>
          <w:szCs w:val="28"/>
        </w:rPr>
        <w:t>Стихотворения «Перед весной бывают дни такие…», «Родная земля». Основные темы и образы поэзии Ахматовой. Роль предметной детали, её многозначность. Тема Родины в стихотворении.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П. Платонов. </w:t>
      </w:r>
      <w:r w:rsidRPr="002B7C11">
        <w:rPr>
          <w:rFonts w:ascii="Times New Roman" w:eastAsia="TimesNewRomanPSMT" w:hAnsi="Times New Roman" w:cs="Times New Roman"/>
          <w:bCs/>
          <w:iCs/>
          <w:sz w:val="28"/>
          <w:szCs w:val="28"/>
        </w:rPr>
        <w:t>Рассказ «Цветок на земле». Основная тема и идейное содержание рассказа. Сказочное и реальное в сюжете произведения. Философская символика образа цветка.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С. Грин. </w:t>
      </w:r>
      <w:r w:rsidRPr="002B7C11">
        <w:rPr>
          <w:rFonts w:ascii="Times New Roman" w:eastAsia="TimesNewRomanPSMT" w:hAnsi="Times New Roman" w:cs="Times New Roman"/>
          <w:bCs/>
          <w:iCs/>
          <w:sz w:val="28"/>
          <w:szCs w:val="28"/>
        </w:rPr>
        <w:t xml:space="preserve">Повесть «Алые паруса» (фрагменты). Алые паруса как образ мечты. Мечты и реальная действительность в повести. История </w:t>
      </w:r>
      <w:proofErr w:type="spellStart"/>
      <w:r w:rsidRPr="002B7C11">
        <w:rPr>
          <w:rFonts w:ascii="Times New Roman" w:eastAsia="TimesNewRomanPSMT" w:hAnsi="Times New Roman" w:cs="Times New Roman"/>
          <w:bCs/>
          <w:iCs/>
          <w:sz w:val="28"/>
          <w:szCs w:val="28"/>
        </w:rPr>
        <w:t>Ассоль</w:t>
      </w:r>
      <w:proofErr w:type="spellEnd"/>
      <w:r w:rsidRPr="002B7C11">
        <w:rPr>
          <w:rFonts w:ascii="Times New Roman" w:eastAsia="TimesNewRomanPSMT" w:hAnsi="Times New Roman" w:cs="Times New Roman"/>
          <w:bCs/>
          <w:iCs/>
          <w:sz w:val="28"/>
          <w:szCs w:val="28"/>
        </w:rPr>
        <w:t>. Встреча с волшебником как знак судьбы. Детство и юность Грея, его взросление и возмужание. Воплощение мечты как сюжетный приём. Утверждение веры в чудо как основы жизненной позиции. Символические образы моря, солнца, корабля, паруса.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М. А. Булгаков</w:t>
      </w:r>
      <w:r w:rsidRPr="002B7C11">
        <w:rPr>
          <w:rFonts w:ascii="Times New Roman" w:eastAsia="TimesNewRomanPSMT" w:hAnsi="Times New Roman" w:cs="Times New Roman"/>
          <w:bCs/>
          <w:iCs/>
          <w:sz w:val="28"/>
          <w:szCs w:val="28"/>
        </w:rPr>
        <w:t xml:space="preserve">. Повесть «Собачье сердце». </w:t>
      </w:r>
      <w:proofErr w:type="gramStart"/>
      <w:r w:rsidRPr="002B7C11">
        <w:rPr>
          <w:rFonts w:ascii="Times New Roman" w:eastAsia="TimesNewRomanPSMT" w:hAnsi="Times New Roman" w:cs="Times New Roman"/>
          <w:bCs/>
          <w:iCs/>
          <w:sz w:val="28"/>
          <w:szCs w:val="28"/>
        </w:rPr>
        <w:t>Мифологические</w:t>
      </w:r>
      <w:proofErr w:type="gramEnd"/>
      <w:r w:rsidRPr="002B7C11">
        <w:rPr>
          <w:rFonts w:ascii="Times New Roman" w:eastAsia="TimesNewRomanPSMT" w:hAnsi="Times New Roman" w:cs="Times New Roman"/>
          <w:bCs/>
          <w:iCs/>
          <w:sz w:val="28"/>
          <w:szCs w:val="28"/>
        </w:rPr>
        <w:t xml:space="preserve"> и </w:t>
      </w:r>
      <w:proofErr w:type="spellStart"/>
      <w:r w:rsidRPr="002B7C11">
        <w:rPr>
          <w:rFonts w:ascii="Times New Roman" w:eastAsia="TimesNewRomanPSMT" w:hAnsi="Times New Roman" w:cs="Times New Roman"/>
          <w:bCs/>
          <w:iCs/>
          <w:sz w:val="28"/>
          <w:szCs w:val="28"/>
        </w:rPr>
        <w:t>литературныеисточники</w:t>
      </w:r>
      <w:proofErr w:type="spellEnd"/>
      <w:r w:rsidRPr="002B7C11">
        <w:rPr>
          <w:rFonts w:ascii="Times New Roman" w:eastAsia="TimesNewRomanPSMT" w:hAnsi="Times New Roman" w:cs="Times New Roman"/>
          <w:bCs/>
          <w:iCs/>
          <w:sz w:val="28"/>
          <w:szCs w:val="28"/>
        </w:rPr>
        <w:t xml:space="preserve"> сюжета. Идея переделки человеческой природы. </w:t>
      </w:r>
      <w:r w:rsidRPr="002B7C11">
        <w:rPr>
          <w:rFonts w:ascii="Times New Roman" w:eastAsia="TimesNewRomanPSMT" w:hAnsi="Times New Roman" w:cs="Times New Roman"/>
          <w:bCs/>
          <w:iCs/>
          <w:sz w:val="28"/>
          <w:szCs w:val="28"/>
        </w:rPr>
        <w:lastRenderedPageBreak/>
        <w:t xml:space="preserve">Образ </w:t>
      </w:r>
      <w:proofErr w:type="spellStart"/>
      <w:r w:rsidRPr="002B7C11">
        <w:rPr>
          <w:rFonts w:ascii="Times New Roman" w:eastAsia="TimesNewRomanPSMT" w:hAnsi="Times New Roman" w:cs="Times New Roman"/>
          <w:bCs/>
          <w:iCs/>
          <w:sz w:val="28"/>
          <w:szCs w:val="28"/>
        </w:rPr>
        <w:t>Шарикова</w:t>
      </w:r>
      <w:proofErr w:type="spellEnd"/>
      <w:r w:rsidRPr="002B7C11">
        <w:rPr>
          <w:rFonts w:ascii="Times New Roman" w:eastAsia="TimesNewRomanPSMT" w:hAnsi="Times New Roman" w:cs="Times New Roman"/>
          <w:bCs/>
          <w:iCs/>
          <w:sz w:val="28"/>
          <w:szCs w:val="28"/>
        </w:rPr>
        <w:t xml:space="preserve"> и «</w:t>
      </w:r>
      <w:proofErr w:type="spellStart"/>
      <w:r w:rsidRPr="002B7C11">
        <w:rPr>
          <w:rFonts w:ascii="Times New Roman" w:eastAsia="TimesNewRomanPSMT" w:hAnsi="Times New Roman" w:cs="Times New Roman"/>
          <w:bCs/>
          <w:iCs/>
          <w:sz w:val="28"/>
          <w:szCs w:val="28"/>
        </w:rPr>
        <w:t>шариковщина</w:t>
      </w:r>
      <w:proofErr w:type="spellEnd"/>
      <w:r w:rsidRPr="002B7C11">
        <w:rPr>
          <w:rFonts w:ascii="Times New Roman" w:eastAsia="TimesNewRomanPSMT" w:hAnsi="Times New Roman" w:cs="Times New Roman"/>
          <w:bCs/>
          <w:iCs/>
          <w:sz w:val="28"/>
          <w:szCs w:val="28"/>
        </w:rPr>
        <w:t>» как социальное явление. Проблема исторической ответственности интеллигенции. Символика имён, названий, художественных деталей. Приёмы сатирического изображения.</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Русская литература XX в. (вторая половина)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A. Т. Твардовский.</w:t>
      </w:r>
      <w:r w:rsidRPr="002B7C11">
        <w:rPr>
          <w:rFonts w:ascii="Times New Roman" w:eastAsia="TimesNewRomanPSMT" w:hAnsi="Times New Roman" w:cs="Times New Roman"/>
          <w:bCs/>
          <w:iCs/>
          <w:sz w:val="28"/>
          <w:szCs w:val="28"/>
        </w:rPr>
        <w:t xml:space="preserve"> Поэма «Василий </w:t>
      </w:r>
      <w:proofErr w:type="spellStart"/>
      <w:r w:rsidRPr="002B7C11">
        <w:rPr>
          <w:rFonts w:ascii="Times New Roman" w:eastAsia="TimesNewRomanPSMT" w:hAnsi="Times New Roman" w:cs="Times New Roman"/>
          <w:bCs/>
          <w:iCs/>
          <w:sz w:val="28"/>
          <w:szCs w:val="28"/>
        </w:rPr>
        <w:t>Тёркин</w:t>
      </w:r>
      <w:proofErr w:type="spellEnd"/>
      <w:r w:rsidRPr="002B7C11">
        <w:rPr>
          <w:rFonts w:ascii="Times New Roman" w:eastAsia="TimesNewRomanPSMT" w:hAnsi="Times New Roman" w:cs="Times New Roman"/>
          <w:bCs/>
          <w:iCs/>
          <w:sz w:val="28"/>
          <w:szCs w:val="28"/>
        </w:rPr>
        <w:t>» (главы «Переправа», «Два бойца»). История создания поэмы. Изображение войны и человека на войне. Народный герой в поэме. Образ автора-повествователя. Особенности стиха поэмы, её интонационное многообразие. Своеобразие жанра «</w:t>
      </w:r>
      <w:proofErr w:type="gramStart"/>
      <w:r w:rsidRPr="002B7C11">
        <w:rPr>
          <w:rFonts w:ascii="Times New Roman" w:eastAsia="TimesNewRomanPSMT" w:hAnsi="Times New Roman" w:cs="Times New Roman"/>
          <w:bCs/>
          <w:iCs/>
          <w:sz w:val="28"/>
          <w:szCs w:val="28"/>
        </w:rPr>
        <w:t>книги про бойца</w:t>
      </w:r>
      <w:proofErr w:type="gramEnd"/>
      <w:r w:rsidRPr="002B7C11">
        <w:rPr>
          <w:rFonts w:ascii="Times New Roman" w:eastAsia="TimesNewRomanPSMT" w:hAnsi="Times New Roman" w:cs="Times New Roman"/>
          <w:bCs/>
          <w:iCs/>
          <w:sz w:val="28"/>
          <w:szCs w:val="28"/>
        </w:rPr>
        <w:t>».</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М. А. Шолохов. </w:t>
      </w:r>
      <w:r w:rsidRPr="002B7C11">
        <w:rPr>
          <w:rFonts w:ascii="Times New Roman" w:eastAsia="TimesNewRomanPSMT" w:hAnsi="Times New Roman" w:cs="Times New Roman"/>
          <w:bCs/>
          <w:iCs/>
          <w:sz w:val="28"/>
          <w:szCs w:val="28"/>
        </w:rPr>
        <w:t>Рассказ «Судьба человека». Изображение трагедии народа в военные годы. Образ Андрея Соколова. Особенности национального характера. Тема военного подвига, непобедимости человека. Воплощение судьбы целого народа в судьбе героя произведения. Особенности композиции рассказа.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Н. М. Рубцов</w:t>
      </w:r>
      <w:r w:rsidRPr="002B7C11">
        <w:rPr>
          <w:rFonts w:ascii="Times New Roman" w:eastAsia="TimesNewRomanPSMT" w:hAnsi="Times New Roman" w:cs="Times New Roman"/>
          <w:bCs/>
          <w:iCs/>
          <w:sz w:val="28"/>
          <w:szCs w:val="28"/>
        </w:rPr>
        <w:t>. Стихотворения «Звезда полей», «В горнице». Картины природы и русского быта в стихотворениях Рубцова. Темы, образы и настроения. Лирический герой и его мировосприятие.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B. М. Шукшин. </w:t>
      </w:r>
      <w:r w:rsidRPr="002B7C11">
        <w:rPr>
          <w:rFonts w:ascii="Times New Roman" w:eastAsia="TimesNewRomanPSMT" w:hAnsi="Times New Roman" w:cs="Times New Roman"/>
          <w:bCs/>
          <w:iCs/>
          <w:sz w:val="28"/>
          <w:szCs w:val="28"/>
        </w:rPr>
        <w:t xml:space="preserve">Рассказ «Чудик». Своеобразие </w:t>
      </w:r>
      <w:proofErr w:type="spellStart"/>
      <w:r w:rsidRPr="002B7C11">
        <w:rPr>
          <w:rFonts w:ascii="Times New Roman" w:eastAsia="TimesNewRomanPSMT" w:hAnsi="Times New Roman" w:cs="Times New Roman"/>
          <w:bCs/>
          <w:iCs/>
          <w:sz w:val="28"/>
          <w:szCs w:val="28"/>
        </w:rPr>
        <w:t>шукшинских</w:t>
      </w:r>
      <w:proofErr w:type="spellEnd"/>
      <w:r w:rsidRPr="002B7C11">
        <w:rPr>
          <w:rFonts w:ascii="Times New Roman" w:eastAsia="TimesNewRomanPSMT" w:hAnsi="Times New Roman" w:cs="Times New Roman"/>
          <w:bCs/>
          <w:iCs/>
          <w:sz w:val="28"/>
          <w:szCs w:val="28"/>
        </w:rPr>
        <w:t xml:space="preserve"> герое</w:t>
      </w:r>
      <w:proofErr w:type="gramStart"/>
      <w:r w:rsidRPr="002B7C11">
        <w:rPr>
          <w:rFonts w:ascii="Times New Roman" w:eastAsia="TimesNewRomanPSMT" w:hAnsi="Times New Roman" w:cs="Times New Roman"/>
          <w:bCs/>
          <w:iCs/>
          <w:sz w:val="28"/>
          <w:szCs w:val="28"/>
        </w:rPr>
        <w:t>в-</w:t>
      </w:r>
      <w:proofErr w:type="gramEnd"/>
      <w:r w:rsidRPr="002B7C11">
        <w:rPr>
          <w:rFonts w:ascii="Times New Roman" w:eastAsia="TimesNewRomanPSMT" w:hAnsi="Times New Roman" w:cs="Times New Roman"/>
          <w:bCs/>
          <w:iCs/>
          <w:sz w:val="28"/>
          <w:szCs w:val="28"/>
        </w:rPr>
        <w:t xml:space="preserve">«чудиков». Доброта, доверчивость и душевная красота простых, незаметных людей из народа. Столкновение с миром грубости и практической приземлённости. Внутренняя сила </w:t>
      </w:r>
      <w:proofErr w:type="spellStart"/>
      <w:r w:rsidRPr="002B7C11">
        <w:rPr>
          <w:rFonts w:ascii="Times New Roman" w:eastAsia="TimesNewRomanPSMT" w:hAnsi="Times New Roman" w:cs="Times New Roman"/>
          <w:bCs/>
          <w:iCs/>
          <w:sz w:val="28"/>
          <w:szCs w:val="28"/>
        </w:rPr>
        <w:t>шукшинского</w:t>
      </w:r>
      <w:proofErr w:type="spellEnd"/>
      <w:r w:rsidRPr="002B7C11">
        <w:rPr>
          <w:rFonts w:ascii="Times New Roman" w:eastAsia="TimesNewRomanPSMT" w:hAnsi="Times New Roman" w:cs="Times New Roman"/>
          <w:bCs/>
          <w:iCs/>
          <w:sz w:val="28"/>
          <w:szCs w:val="28"/>
        </w:rPr>
        <w:t xml:space="preserve"> героя.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B. М. Шукшин.  </w:t>
      </w:r>
      <w:r w:rsidRPr="002B7C11">
        <w:rPr>
          <w:rFonts w:ascii="Times New Roman" w:eastAsia="TimesNewRomanPSMT" w:hAnsi="Times New Roman" w:cs="Times New Roman"/>
          <w:bCs/>
          <w:iCs/>
          <w:sz w:val="28"/>
          <w:szCs w:val="28"/>
        </w:rPr>
        <w:t xml:space="preserve">Рассказ «Уроки </w:t>
      </w:r>
      <w:proofErr w:type="gramStart"/>
      <w:r w:rsidRPr="002B7C11">
        <w:rPr>
          <w:rFonts w:ascii="Times New Roman" w:eastAsia="TimesNewRomanPSMT" w:hAnsi="Times New Roman" w:cs="Times New Roman"/>
          <w:bCs/>
          <w:iCs/>
          <w:sz w:val="28"/>
          <w:szCs w:val="28"/>
        </w:rPr>
        <w:t>французского</w:t>
      </w:r>
      <w:proofErr w:type="gramEnd"/>
      <w:r w:rsidRPr="002B7C11">
        <w:rPr>
          <w:rFonts w:ascii="Times New Roman" w:eastAsia="TimesNewRomanPSMT" w:hAnsi="Times New Roman" w:cs="Times New Roman"/>
          <w:bCs/>
          <w:iCs/>
          <w:sz w:val="28"/>
          <w:szCs w:val="28"/>
        </w:rPr>
        <w:t>». Изображение трудностей послевоенного времени. События, рассказанные от лица мальчика, и авторские оценки.  Образ учительницы как символ человеческой отзывчивости. Нравственная проблематика произведения.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В. П. Астафьев. </w:t>
      </w:r>
      <w:r w:rsidRPr="002B7C11">
        <w:rPr>
          <w:rFonts w:ascii="Times New Roman" w:eastAsia="TimesNewRomanPSMT" w:hAnsi="Times New Roman" w:cs="Times New Roman"/>
          <w:bCs/>
          <w:iCs/>
          <w:sz w:val="28"/>
          <w:szCs w:val="28"/>
        </w:rPr>
        <w:t>Рассказ «</w:t>
      </w:r>
      <w:proofErr w:type="spellStart"/>
      <w:r w:rsidRPr="002B7C11">
        <w:rPr>
          <w:rFonts w:ascii="Times New Roman" w:eastAsia="TimesNewRomanPSMT" w:hAnsi="Times New Roman" w:cs="Times New Roman"/>
          <w:bCs/>
          <w:iCs/>
          <w:sz w:val="28"/>
          <w:szCs w:val="28"/>
        </w:rPr>
        <w:t>Васюткино</w:t>
      </w:r>
      <w:proofErr w:type="spellEnd"/>
      <w:r w:rsidRPr="002B7C11">
        <w:rPr>
          <w:rFonts w:ascii="Times New Roman" w:eastAsia="TimesNewRomanPSMT" w:hAnsi="Times New Roman" w:cs="Times New Roman"/>
          <w:bCs/>
          <w:iCs/>
          <w:sz w:val="28"/>
          <w:szCs w:val="28"/>
        </w:rPr>
        <w:t xml:space="preserve"> озеро». Изображение становления характера главного героя. Самообладание маленького охотника. Мальчик в борьбе за спасение. Картины родной природы.</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А. И. Солженицын. </w:t>
      </w:r>
      <w:r w:rsidRPr="002B7C11">
        <w:rPr>
          <w:rFonts w:ascii="Times New Roman" w:eastAsia="TimesNewRomanPSMT" w:hAnsi="Times New Roman" w:cs="Times New Roman"/>
          <w:bCs/>
          <w:iCs/>
          <w:sz w:val="28"/>
          <w:szCs w:val="28"/>
        </w:rPr>
        <w:t>Рассказ «</w:t>
      </w:r>
      <w:proofErr w:type="spellStart"/>
      <w:r w:rsidRPr="002B7C11">
        <w:rPr>
          <w:rFonts w:ascii="Times New Roman" w:eastAsia="TimesNewRomanPSMT" w:hAnsi="Times New Roman" w:cs="Times New Roman"/>
          <w:bCs/>
          <w:iCs/>
          <w:sz w:val="28"/>
          <w:szCs w:val="28"/>
        </w:rPr>
        <w:t>Матрёнин</w:t>
      </w:r>
      <w:proofErr w:type="spellEnd"/>
      <w:r w:rsidRPr="002B7C11">
        <w:rPr>
          <w:rFonts w:ascii="Times New Roman" w:eastAsia="TimesNewRomanPSMT" w:hAnsi="Times New Roman" w:cs="Times New Roman"/>
          <w:bCs/>
          <w:iCs/>
          <w:sz w:val="28"/>
          <w:szCs w:val="28"/>
        </w:rPr>
        <w:t xml:space="preserve"> двор». Историческая и биографическая основа рассказа. Изображение народной жизни. Образ рассказчика. Портрет и интерьер в рассказе. Притчевое начало, традиции житийной литературы, сказовой манеры повествования в рассказе. Нравственная проблематика. Принцип «жить не по лжи». Тема </w:t>
      </w:r>
      <w:proofErr w:type="spellStart"/>
      <w:r w:rsidRPr="002B7C11">
        <w:rPr>
          <w:rFonts w:ascii="Times New Roman" w:eastAsia="TimesNewRomanPSMT" w:hAnsi="Times New Roman" w:cs="Times New Roman"/>
          <w:bCs/>
          <w:iCs/>
          <w:sz w:val="28"/>
          <w:szCs w:val="28"/>
        </w:rPr>
        <w:t>праведничества</w:t>
      </w:r>
      <w:proofErr w:type="spellEnd"/>
      <w:r w:rsidRPr="002B7C11">
        <w:rPr>
          <w:rFonts w:ascii="Times New Roman" w:eastAsia="TimesNewRomanPSMT" w:hAnsi="Times New Roman" w:cs="Times New Roman"/>
          <w:bCs/>
          <w:iCs/>
          <w:sz w:val="28"/>
          <w:szCs w:val="28"/>
        </w:rPr>
        <w:t xml:space="preserve"> в русской литературе.</w:t>
      </w:r>
    </w:p>
    <w:p w:rsidR="002B7C11" w:rsidRPr="002B7C11" w:rsidRDefault="002B7C11" w:rsidP="002B7C11">
      <w:pPr>
        <w:autoSpaceDE w:val="0"/>
        <w:autoSpaceDN w:val="0"/>
        <w:adjustRightInd w:val="0"/>
        <w:spacing w:after="0" w:line="240" w:lineRule="auto"/>
        <w:jc w:val="both"/>
        <w:rPr>
          <w:rFonts w:ascii="Times New Roman" w:eastAsia="TimesNewRomanPSMT" w:hAnsi="Times New Roman" w:cs="Times New Roman"/>
          <w:b/>
          <w:bCs/>
          <w:iCs/>
          <w:sz w:val="28"/>
          <w:szCs w:val="28"/>
        </w:rPr>
      </w:pP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Литература народов России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Г. Тукай. </w:t>
      </w:r>
      <w:r w:rsidRPr="002B7C11">
        <w:rPr>
          <w:rFonts w:ascii="Times New Roman" w:eastAsia="TimesNewRomanPSMT" w:hAnsi="Times New Roman" w:cs="Times New Roman"/>
          <w:bCs/>
          <w:iCs/>
          <w:sz w:val="28"/>
          <w:szCs w:val="28"/>
        </w:rPr>
        <w:t>Стихотворения «Родная деревня», «Книга». Любовь к своему родному краю, верность обычаям, своей семье, традициям своего народа. Книга как «отрада из отрад», «путеводная звезда».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М. Карим. </w:t>
      </w:r>
      <w:r w:rsidRPr="002B7C11">
        <w:rPr>
          <w:rFonts w:ascii="Times New Roman" w:eastAsia="TimesNewRomanPSMT" w:hAnsi="Times New Roman" w:cs="Times New Roman"/>
          <w:bCs/>
          <w:iCs/>
          <w:sz w:val="28"/>
          <w:szCs w:val="28"/>
        </w:rPr>
        <w:t xml:space="preserve">Поэма «Бессмертие» (фрагменты). Героический пафос поэмы. Близость образа главного героя поэмы образу Василия </w:t>
      </w:r>
      <w:proofErr w:type="spellStart"/>
      <w:r w:rsidRPr="002B7C11">
        <w:rPr>
          <w:rFonts w:ascii="Times New Roman" w:eastAsia="TimesNewRomanPSMT" w:hAnsi="Times New Roman" w:cs="Times New Roman"/>
          <w:bCs/>
          <w:iCs/>
          <w:sz w:val="28"/>
          <w:szCs w:val="28"/>
        </w:rPr>
        <w:t>Тёркина</w:t>
      </w:r>
      <w:proofErr w:type="spellEnd"/>
      <w:r w:rsidRPr="002B7C11">
        <w:rPr>
          <w:rFonts w:ascii="Times New Roman" w:eastAsia="TimesNewRomanPSMT" w:hAnsi="Times New Roman" w:cs="Times New Roman"/>
          <w:bCs/>
          <w:iCs/>
          <w:sz w:val="28"/>
          <w:szCs w:val="28"/>
        </w:rPr>
        <w:t xml:space="preserve"> из одноименной поэмы А. Т. Твардовского.</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К. Кулиев. </w:t>
      </w:r>
      <w:r w:rsidRPr="002B7C11">
        <w:rPr>
          <w:rFonts w:ascii="Times New Roman" w:eastAsia="TimesNewRomanPSMT" w:hAnsi="Times New Roman" w:cs="Times New Roman"/>
          <w:bCs/>
          <w:iCs/>
          <w:sz w:val="28"/>
          <w:szCs w:val="28"/>
        </w:rPr>
        <w:t xml:space="preserve">Стихотворения «Когда на меня навалилась беда…», «Каким бы малым ни был мой народ…». Основные поэтические образы, символизирующие родину в стихотворениях балкарского поэта. Тема </w:t>
      </w:r>
      <w:r w:rsidRPr="002B7C11">
        <w:rPr>
          <w:rFonts w:ascii="Times New Roman" w:eastAsia="TimesNewRomanPSMT" w:hAnsi="Times New Roman" w:cs="Times New Roman"/>
          <w:bCs/>
          <w:iCs/>
          <w:sz w:val="28"/>
          <w:szCs w:val="28"/>
        </w:rPr>
        <w:lastRenderedPageBreak/>
        <w:t>бессмертия народа, его языка, поэзии, обычаев. Поэт как вечный должник своего народа.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Р. Гамзатов. </w:t>
      </w:r>
      <w:r w:rsidRPr="002B7C11">
        <w:rPr>
          <w:rFonts w:ascii="Times New Roman" w:eastAsia="TimesNewRomanPSMT" w:hAnsi="Times New Roman" w:cs="Times New Roman"/>
          <w:bCs/>
          <w:iCs/>
          <w:sz w:val="28"/>
          <w:szCs w:val="28"/>
        </w:rPr>
        <w:t>Стихотворения «Мой Дагестан», «В горах джигиты ссорились, бывало…». Тема любви к родному краю. Национальный колорит стихотворений. Изображение национальных обычаев и традиций. Особенности художественной образности аварского поэта.</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Зарубежная литература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Гомер. </w:t>
      </w:r>
      <w:r w:rsidRPr="002B7C11">
        <w:rPr>
          <w:rFonts w:ascii="Times New Roman" w:eastAsia="TimesNewRomanPSMT" w:hAnsi="Times New Roman" w:cs="Times New Roman"/>
          <w:bCs/>
          <w:iCs/>
          <w:sz w:val="28"/>
          <w:szCs w:val="28"/>
        </w:rPr>
        <w:t>Поэма «Одиссея» (фрагмент «Одиссей у Циклопа»). Мифологическая основа античной литературы. Приключения Одиссея и его спутников. Жажда странствий, познания нового. Испытания, через которые проходят герои эпоса. Роль гиперболы как средства создания образа. Метафорический смысл слова «одиссея».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Данте Алигьери. </w:t>
      </w:r>
      <w:r w:rsidRPr="002B7C11">
        <w:rPr>
          <w:rFonts w:ascii="Times New Roman" w:eastAsia="TimesNewRomanPSMT" w:hAnsi="Times New Roman" w:cs="Times New Roman"/>
          <w:bCs/>
          <w:iCs/>
          <w:sz w:val="28"/>
          <w:szCs w:val="28"/>
        </w:rPr>
        <w:t>Поэма «Божественная комедия» (фрагменты). Данте и его время. Дантовская модель мироздания. Трёхчастная композиция поэмы. Тема поиска истины и идеала. Образ поэта. Изображение пороков человечества в первой части поэмы. Смысл названия.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У. Шекспир. </w:t>
      </w:r>
      <w:r w:rsidRPr="002B7C11">
        <w:rPr>
          <w:rFonts w:ascii="Times New Roman" w:eastAsia="TimesNewRomanPSMT" w:hAnsi="Times New Roman" w:cs="Times New Roman"/>
          <w:bCs/>
          <w:iCs/>
          <w:sz w:val="28"/>
          <w:szCs w:val="28"/>
        </w:rPr>
        <w:t xml:space="preserve">Трагедия «Гамлет» (сцены). Трагический характер конфликта. Напряжённая духовная жизнь героя-мыслителя. Противопоставление благородства мыслящей души и суетности времени. Гамлет как «вечный» образ. Тема жизни как театра. </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Сонет № 130 «Её глаза на звезды не похожи…». Любовь и творчество как основные темы сонетов. Образ возлюбленной в сонетах Шекспира.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М. Сервантес. </w:t>
      </w:r>
      <w:r w:rsidRPr="002B7C11">
        <w:rPr>
          <w:rFonts w:ascii="Times New Roman" w:eastAsia="TimesNewRomanPSMT" w:hAnsi="Times New Roman" w:cs="Times New Roman"/>
          <w:bCs/>
          <w:iCs/>
          <w:sz w:val="28"/>
          <w:szCs w:val="28"/>
        </w:rPr>
        <w:t>Роман «Дон Кихот» (фрагменты). Образы благородного рыцаря и его верного слуги. Философская и нравственная проблематика романа. Авторская позиция и способы её выражения. Конфликт иллюзии и реальной действительности.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Д. Дефо. </w:t>
      </w:r>
      <w:r w:rsidRPr="002B7C11">
        <w:rPr>
          <w:rFonts w:ascii="Times New Roman" w:eastAsia="TimesNewRomanPSMT" w:hAnsi="Times New Roman" w:cs="Times New Roman"/>
          <w:bCs/>
          <w:iCs/>
          <w:sz w:val="28"/>
          <w:szCs w:val="28"/>
        </w:rPr>
        <w:t>Роман «Робинзон Крузо» (фрагменты). Жанровое своеобразие романа. Образ Робинзона Крузо. Изображение мужества человека и его умения противостоять жизненным невзгодам. Преобразование мира как жизненная потребность человека. Образ путешественника в литературе.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И. В. Гёте. </w:t>
      </w:r>
      <w:r w:rsidRPr="002B7C11">
        <w:rPr>
          <w:rFonts w:ascii="Times New Roman" w:eastAsia="TimesNewRomanPSMT" w:hAnsi="Times New Roman" w:cs="Times New Roman"/>
          <w:bCs/>
          <w:iCs/>
          <w:sz w:val="28"/>
          <w:szCs w:val="28"/>
        </w:rPr>
        <w:t>Трагедия «Фауст» (фрагменты). Народная легенда о докторе Фаусте и её интерпретация в трагедии. Образы Фауста и Мефистофеля как «вечные» образы. История сделки человека с дьяволом как «бродячий» сюжет. Герой в поисках смысла жизни. Проблема и цена истинного счастья.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Ж. Б. Мольер. </w:t>
      </w:r>
      <w:r w:rsidRPr="002B7C11">
        <w:rPr>
          <w:rFonts w:ascii="Times New Roman" w:eastAsia="TimesNewRomanPSMT" w:hAnsi="Times New Roman" w:cs="Times New Roman"/>
          <w:bCs/>
          <w:iCs/>
          <w:sz w:val="28"/>
          <w:szCs w:val="28"/>
        </w:rPr>
        <w:t>Комедия «Мещанин во дворянстве» (сцены). Проблематика комедии. Основной конфликт. Образ господина Журдена. Высмеивание невежества, тщеславия и глупости главного героя. Особенности изображения комических ситуаций. Мастерство драматурга в построении диалогов, создании речевых характеристик персонажей.</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Дж. Г. Байрон. </w:t>
      </w:r>
      <w:r w:rsidRPr="002B7C11">
        <w:rPr>
          <w:rFonts w:ascii="Times New Roman" w:eastAsia="TimesNewRomanPSMT" w:hAnsi="Times New Roman" w:cs="Times New Roman"/>
          <w:bCs/>
          <w:iCs/>
          <w:sz w:val="28"/>
          <w:szCs w:val="28"/>
        </w:rPr>
        <w:t xml:space="preserve">Стихотворение «Душа моя мрачна…». Своеобразие романтической поэзии Байрона. «Мировая скорбь» в западноевропейской </w:t>
      </w:r>
      <w:r w:rsidRPr="002B7C11">
        <w:rPr>
          <w:rFonts w:ascii="Times New Roman" w:eastAsia="TimesNewRomanPSMT" w:hAnsi="Times New Roman" w:cs="Times New Roman"/>
          <w:bCs/>
          <w:iCs/>
          <w:sz w:val="28"/>
          <w:szCs w:val="28"/>
        </w:rPr>
        <w:lastRenderedPageBreak/>
        <w:t>поэзии. Ощущение трагического разлада героя с жизнью, окружающим его обществом. Байрон и русская литература.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А. де Сент-Экзюпери</w:t>
      </w:r>
      <w:r w:rsidRPr="002B7C11">
        <w:rPr>
          <w:rFonts w:ascii="Times New Roman" w:eastAsia="TimesNewRomanPSMT" w:hAnsi="Times New Roman" w:cs="Times New Roman"/>
          <w:bCs/>
          <w:iCs/>
          <w:sz w:val="28"/>
          <w:szCs w:val="28"/>
        </w:rPr>
        <w:t>. Повесть-сказка «Маленький принц» (фрагменты). Постановка «вечных» вопросов в философской сказке. Образы повествователя и Маленького принца. Нравственная проблематика сказки. Мечта о разумно устроенном, красивом и справедливом мире. Непонятный мир взрослых, чуждый ребёнку. Роль метафоры и аллегории в произведении. Символическое значение образа Маленького принца.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Cs/>
          <w:sz w:val="28"/>
          <w:szCs w:val="28"/>
        </w:rPr>
        <w:t xml:space="preserve">Р. </w:t>
      </w:r>
      <w:proofErr w:type="spellStart"/>
      <w:r w:rsidRPr="002B7C11">
        <w:rPr>
          <w:rFonts w:ascii="Times New Roman" w:eastAsia="TimesNewRomanPSMT" w:hAnsi="Times New Roman" w:cs="Times New Roman"/>
          <w:b/>
          <w:bCs/>
          <w:iCs/>
          <w:sz w:val="28"/>
          <w:szCs w:val="28"/>
        </w:rPr>
        <w:t>Брэдбери</w:t>
      </w:r>
      <w:proofErr w:type="spellEnd"/>
      <w:r w:rsidRPr="002B7C11">
        <w:rPr>
          <w:rFonts w:ascii="Times New Roman" w:eastAsia="TimesNewRomanPSMT" w:hAnsi="Times New Roman" w:cs="Times New Roman"/>
          <w:bCs/>
          <w:iCs/>
          <w:sz w:val="28"/>
          <w:szCs w:val="28"/>
        </w:rPr>
        <w:t>. Рассказ «Всё лето в один день». Особенности сюжета рассказа. Роль фантастического сюжета в раскрытии серьёзных нравственных проблем. Образы детей. Смысл финала произведения.</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Обзор</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Героический эпос. </w:t>
      </w:r>
      <w:r w:rsidRPr="002B7C11">
        <w:rPr>
          <w:rFonts w:ascii="Times New Roman" w:eastAsia="TimesNewRomanPSMT" w:hAnsi="Times New Roman" w:cs="Times New Roman"/>
          <w:bCs/>
          <w:iCs/>
          <w:sz w:val="28"/>
          <w:szCs w:val="28"/>
        </w:rPr>
        <w:t xml:space="preserve">Карело-финский эпос «Калевала» (фрагменты). «Песнь о Роланде» (фрагменты). «Песнь о </w:t>
      </w:r>
      <w:proofErr w:type="spellStart"/>
      <w:r w:rsidRPr="002B7C11">
        <w:rPr>
          <w:rFonts w:ascii="Times New Roman" w:eastAsia="TimesNewRomanPSMT" w:hAnsi="Times New Roman" w:cs="Times New Roman"/>
          <w:bCs/>
          <w:iCs/>
          <w:sz w:val="28"/>
          <w:szCs w:val="28"/>
        </w:rPr>
        <w:t>нибелунгах</w:t>
      </w:r>
      <w:proofErr w:type="spellEnd"/>
      <w:r w:rsidRPr="002B7C11">
        <w:rPr>
          <w:rFonts w:ascii="Times New Roman" w:eastAsia="TimesNewRomanPSMT" w:hAnsi="Times New Roman" w:cs="Times New Roman"/>
          <w:bCs/>
          <w:iCs/>
          <w:sz w:val="28"/>
          <w:szCs w:val="28"/>
        </w:rPr>
        <w:t>» (фрагменты). Обобщённое содержание образов героев народного эпоса и национальные черты. Волшебные предметы как атрибуты героя эпоса. Роль гиперболы в создании образа героя эпоса. Культурный герой.</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Литературная сказка</w:t>
      </w:r>
      <w:r w:rsidRPr="002B7C11">
        <w:rPr>
          <w:rFonts w:ascii="Times New Roman" w:eastAsia="TimesNewRomanPSMT" w:hAnsi="Times New Roman" w:cs="Times New Roman"/>
          <w:bCs/>
          <w:i/>
          <w:iCs/>
          <w:sz w:val="28"/>
          <w:szCs w:val="28"/>
        </w:rPr>
        <w:t xml:space="preserve">. </w:t>
      </w:r>
      <w:r w:rsidRPr="002B7C11">
        <w:rPr>
          <w:rFonts w:ascii="Times New Roman" w:eastAsia="TimesNewRomanPSMT" w:hAnsi="Times New Roman" w:cs="Times New Roman"/>
          <w:bCs/>
          <w:iCs/>
          <w:sz w:val="28"/>
          <w:szCs w:val="28"/>
        </w:rPr>
        <w:t>Х. К. Андерсен. Сказка «Снежная королева». А. Погорельский. Сказка «Чёрная курица, или Подземные жители». А. Н. Островский. «Снегурочка» (сцены). М. Е. Салтыков-Щедрин. Сказка «Повесть о том, как один мужик двух генералов прокормил». Сказка фольклорная и сказка литературная (авторская). Сказочные сюжеты, добрые и злые персонажи, волшебные предметы в литературной сказке. Нравственные проблемы и поучительный характер литературных сказок. Своеобразие сатирических литературных сказок.</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Жанр басни. </w:t>
      </w:r>
      <w:r w:rsidRPr="002B7C11">
        <w:rPr>
          <w:rFonts w:ascii="Times New Roman" w:eastAsia="TimesNewRomanPSMT" w:hAnsi="Times New Roman" w:cs="Times New Roman"/>
          <w:bCs/>
          <w:iCs/>
          <w:sz w:val="28"/>
          <w:szCs w:val="28"/>
        </w:rPr>
        <w:t>Эзоп. Басни «Ворон и Лисица», «Жук и Муравей». Ж. Лафонтен. Басня «Жёлудь и Тыква». Г. Э. Лессинг. Басня «Свинья и Дуб». История жанра басни. Сюжеты античных басен и их обработки в литературе XVII—VIII вв. Аллегория как форма иносказания и средство раскрытия определённых свойств человека. Нравственные проблемы и поучительный характер басен.</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Жанр баллады. </w:t>
      </w:r>
      <w:r w:rsidRPr="002B7C11">
        <w:rPr>
          <w:rFonts w:ascii="Times New Roman" w:eastAsia="TimesNewRomanPSMT" w:hAnsi="Times New Roman" w:cs="Times New Roman"/>
          <w:bCs/>
          <w:iCs/>
          <w:sz w:val="28"/>
          <w:szCs w:val="28"/>
        </w:rPr>
        <w:t xml:space="preserve">И. В. Гёте. Баллада «Лесной царь». Ф. Шиллер. Баллада «Перчатка». В. Скотт. Баллада «Клятва </w:t>
      </w:r>
      <w:proofErr w:type="spellStart"/>
      <w:r w:rsidRPr="002B7C11">
        <w:rPr>
          <w:rFonts w:ascii="Times New Roman" w:eastAsia="TimesNewRomanPSMT" w:hAnsi="Times New Roman" w:cs="Times New Roman"/>
          <w:bCs/>
          <w:iCs/>
          <w:sz w:val="28"/>
          <w:szCs w:val="28"/>
        </w:rPr>
        <w:t>Мойны</w:t>
      </w:r>
      <w:proofErr w:type="spellEnd"/>
      <w:r w:rsidRPr="002B7C11">
        <w:rPr>
          <w:rFonts w:ascii="Times New Roman" w:eastAsia="TimesNewRomanPSMT" w:hAnsi="Times New Roman" w:cs="Times New Roman"/>
          <w:bCs/>
          <w:iCs/>
          <w:sz w:val="28"/>
          <w:szCs w:val="28"/>
        </w:rPr>
        <w:t xml:space="preserve">». История жанра баллады. Жанровые признаки. Своеобразие балладного сюжета. Особая атмосфера </w:t>
      </w:r>
      <w:proofErr w:type="gramStart"/>
      <w:r w:rsidRPr="002B7C11">
        <w:rPr>
          <w:rFonts w:ascii="Times New Roman" w:eastAsia="TimesNewRomanPSMT" w:hAnsi="Times New Roman" w:cs="Times New Roman"/>
          <w:bCs/>
          <w:iCs/>
          <w:sz w:val="28"/>
          <w:szCs w:val="28"/>
        </w:rPr>
        <w:t>таинственного</w:t>
      </w:r>
      <w:proofErr w:type="gramEnd"/>
      <w:r w:rsidRPr="002B7C11">
        <w:rPr>
          <w:rFonts w:ascii="Times New Roman" w:eastAsia="TimesNewRomanPSMT" w:hAnsi="Times New Roman" w:cs="Times New Roman"/>
          <w:bCs/>
          <w:iCs/>
          <w:sz w:val="28"/>
          <w:szCs w:val="28"/>
        </w:rPr>
        <w:t>, страшного, сверхъестественного в балладе.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Жанр новеллы. </w:t>
      </w:r>
      <w:r w:rsidRPr="002B7C11">
        <w:rPr>
          <w:rFonts w:ascii="Times New Roman" w:eastAsia="TimesNewRomanPSMT" w:hAnsi="Times New Roman" w:cs="Times New Roman"/>
          <w:bCs/>
          <w:iCs/>
          <w:sz w:val="28"/>
          <w:szCs w:val="28"/>
        </w:rPr>
        <w:t xml:space="preserve">П. Мериме. Новелла «Видение Карла XI». Э. А. По. Новелла «Низвержение в </w:t>
      </w:r>
      <w:proofErr w:type="spellStart"/>
      <w:r w:rsidRPr="002B7C11">
        <w:rPr>
          <w:rFonts w:ascii="Times New Roman" w:eastAsia="TimesNewRomanPSMT" w:hAnsi="Times New Roman" w:cs="Times New Roman"/>
          <w:bCs/>
          <w:iCs/>
          <w:sz w:val="28"/>
          <w:szCs w:val="28"/>
        </w:rPr>
        <w:t>Мальстрем</w:t>
      </w:r>
      <w:proofErr w:type="spellEnd"/>
      <w:r w:rsidRPr="002B7C11">
        <w:rPr>
          <w:rFonts w:ascii="Times New Roman" w:eastAsia="TimesNewRomanPSMT" w:hAnsi="Times New Roman" w:cs="Times New Roman"/>
          <w:bCs/>
          <w:iCs/>
          <w:sz w:val="28"/>
          <w:szCs w:val="28"/>
        </w:rPr>
        <w:t>». О. Генри. Новелла «Дары волхвов». История жанра новеллы. Жанровые признаки. Особая роль необычного сюжета, острого конфликта, драматизма действия в новелле. Строгость её построения.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Жанр рассказа. </w:t>
      </w:r>
      <w:r w:rsidRPr="002B7C11">
        <w:rPr>
          <w:rFonts w:ascii="Times New Roman" w:eastAsia="TimesNewRomanPSMT" w:hAnsi="Times New Roman" w:cs="Times New Roman"/>
          <w:bCs/>
          <w:iCs/>
          <w:sz w:val="28"/>
          <w:szCs w:val="28"/>
        </w:rPr>
        <w:t xml:space="preserve">Ф. М. Достоевский. Рассказ «Мальчик у Христа на ёлке». А. П. Чехов. Рассказ «Лошадиная фамилия». М. М. Зощенко. Рассказ «Галоша». История жанра рассказа. Жанровые признаки. Особая </w:t>
      </w:r>
      <w:r w:rsidRPr="002B7C11">
        <w:rPr>
          <w:rFonts w:ascii="Times New Roman" w:eastAsia="TimesNewRomanPSMT" w:hAnsi="Times New Roman" w:cs="Times New Roman"/>
          <w:bCs/>
          <w:iCs/>
          <w:sz w:val="28"/>
          <w:szCs w:val="28"/>
        </w:rPr>
        <w:lastRenderedPageBreak/>
        <w:t xml:space="preserve">роль события рассказывания. Жанровые разновидности рассказа: </w:t>
      </w:r>
      <w:proofErr w:type="gramStart"/>
      <w:r w:rsidRPr="002B7C11">
        <w:rPr>
          <w:rFonts w:ascii="Times New Roman" w:eastAsia="TimesNewRomanPSMT" w:hAnsi="Times New Roman" w:cs="Times New Roman"/>
          <w:bCs/>
          <w:iCs/>
          <w:sz w:val="28"/>
          <w:szCs w:val="28"/>
        </w:rPr>
        <w:t>святочный</w:t>
      </w:r>
      <w:proofErr w:type="gramEnd"/>
      <w:r w:rsidRPr="002B7C11">
        <w:rPr>
          <w:rFonts w:ascii="Times New Roman" w:eastAsia="TimesNewRomanPSMT" w:hAnsi="Times New Roman" w:cs="Times New Roman"/>
          <w:bCs/>
          <w:iCs/>
          <w:sz w:val="28"/>
          <w:szCs w:val="28"/>
        </w:rPr>
        <w:t>, юмористический, научно-фантастический, детективный.</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Сказовое повествование. </w:t>
      </w:r>
      <w:r w:rsidRPr="002B7C11">
        <w:rPr>
          <w:rFonts w:ascii="Times New Roman" w:eastAsia="TimesNewRomanPSMT" w:hAnsi="Times New Roman" w:cs="Times New Roman"/>
          <w:bCs/>
          <w:iCs/>
          <w:sz w:val="28"/>
          <w:szCs w:val="28"/>
        </w:rPr>
        <w:t>Н. С. Лесков. Сказ «Левша». П. П. Бажов. Сказ «Медной горы Хозяйка». Особенности сказовой манеры повествования. Образ повествователя. Фольклорные традиции и образы талантливых людей из народа в сказах русских писателей.</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Тема детства в русской и зарубежной литературе. </w:t>
      </w:r>
      <w:r w:rsidRPr="002B7C11">
        <w:rPr>
          <w:rFonts w:ascii="Times New Roman" w:eastAsia="TimesNewRomanPSMT" w:hAnsi="Times New Roman" w:cs="Times New Roman"/>
          <w:bCs/>
          <w:iCs/>
          <w:sz w:val="28"/>
          <w:szCs w:val="28"/>
        </w:rPr>
        <w:t xml:space="preserve">А. П. Чехов. Рассказ «Мальчики». М. М. Пришвин. Повесть «Кладовая солнца». М. Твен. Повесть «Приключения Тома </w:t>
      </w:r>
      <w:proofErr w:type="spellStart"/>
      <w:r w:rsidRPr="002B7C11">
        <w:rPr>
          <w:rFonts w:ascii="Times New Roman" w:eastAsia="TimesNewRomanPSMT" w:hAnsi="Times New Roman" w:cs="Times New Roman"/>
          <w:bCs/>
          <w:iCs/>
          <w:sz w:val="28"/>
          <w:szCs w:val="28"/>
        </w:rPr>
        <w:t>Сойера</w:t>
      </w:r>
      <w:proofErr w:type="spellEnd"/>
      <w:r w:rsidRPr="002B7C11">
        <w:rPr>
          <w:rFonts w:ascii="Times New Roman" w:eastAsia="TimesNewRomanPSMT" w:hAnsi="Times New Roman" w:cs="Times New Roman"/>
          <w:bCs/>
          <w:iCs/>
          <w:sz w:val="28"/>
          <w:szCs w:val="28"/>
        </w:rPr>
        <w:t xml:space="preserve">» (фрагменты). О. Генри. Новелла «Вождь </w:t>
      </w:r>
      <w:proofErr w:type="gramStart"/>
      <w:r w:rsidRPr="002B7C11">
        <w:rPr>
          <w:rFonts w:ascii="Times New Roman" w:eastAsia="TimesNewRomanPSMT" w:hAnsi="Times New Roman" w:cs="Times New Roman"/>
          <w:bCs/>
          <w:iCs/>
          <w:sz w:val="28"/>
          <w:szCs w:val="28"/>
        </w:rPr>
        <w:t>Краснокожих</w:t>
      </w:r>
      <w:proofErr w:type="gramEnd"/>
      <w:r w:rsidRPr="002B7C11">
        <w:rPr>
          <w:rFonts w:ascii="Times New Roman" w:eastAsia="TimesNewRomanPSMT" w:hAnsi="Times New Roman" w:cs="Times New Roman"/>
          <w:bCs/>
          <w:iCs/>
          <w:sz w:val="28"/>
          <w:szCs w:val="28"/>
        </w:rPr>
        <w:t xml:space="preserve">». Образы детей в произведениях, созданных для взрослых и детей. Проблемы взаимоотношений детей с миром взрослых. </w:t>
      </w:r>
      <w:proofErr w:type="gramStart"/>
      <w:r w:rsidRPr="002B7C11">
        <w:rPr>
          <w:rFonts w:ascii="Times New Roman" w:eastAsia="TimesNewRomanPSMT" w:hAnsi="Times New Roman" w:cs="Times New Roman"/>
          <w:bCs/>
          <w:iCs/>
          <w:sz w:val="28"/>
          <w:szCs w:val="28"/>
        </w:rPr>
        <w:t>Серьёзное</w:t>
      </w:r>
      <w:proofErr w:type="gramEnd"/>
      <w:r w:rsidRPr="002B7C11">
        <w:rPr>
          <w:rFonts w:ascii="Times New Roman" w:eastAsia="TimesNewRomanPSMT" w:hAnsi="Times New Roman" w:cs="Times New Roman"/>
          <w:bCs/>
          <w:iCs/>
          <w:sz w:val="28"/>
          <w:szCs w:val="28"/>
        </w:rPr>
        <w:t xml:space="preserve"> и смешное в окружающем мире и в детском восприятии.</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Русские и зарубежные писатели о животных</w:t>
      </w:r>
      <w:r w:rsidRPr="002B7C11">
        <w:rPr>
          <w:rFonts w:ascii="Times New Roman" w:eastAsia="TimesNewRomanPSMT" w:hAnsi="Times New Roman" w:cs="Times New Roman"/>
          <w:bCs/>
          <w:i/>
          <w:iCs/>
          <w:sz w:val="28"/>
          <w:szCs w:val="28"/>
        </w:rPr>
        <w:t xml:space="preserve">. </w:t>
      </w:r>
      <w:r w:rsidRPr="002B7C11">
        <w:rPr>
          <w:rFonts w:ascii="Times New Roman" w:eastAsia="TimesNewRomanPSMT" w:hAnsi="Times New Roman" w:cs="Times New Roman"/>
          <w:bCs/>
          <w:iCs/>
          <w:sz w:val="28"/>
          <w:szCs w:val="28"/>
        </w:rPr>
        <w:t>Ю. П. Казаков. Рассказ «Арктур — гончий пёс». В. П. Астафьев. Рассказ «Жизнь Трезора». Дж. Лондон. Повесть «Белый Клык». Э. Сетон-Томпсон. Рассказ «</w:t>
      </w:r>
      <w:proofErr w:type="gramStart"/>
      <w:r w:rsidRPr="002B7C11">
        <w:rPr>
          <w:rFonts w:ascii="Times New Roman" w:eastAsia="TimesNewRomanPSMT" w:hAnsi="Times New Roman" w:cs="Times New Roman"/>
          <w:bCs/>
          <w:iCs/>
          <w:sz w:val="28"/>
          <w:szCs w:val="28"/>
        </w:rPr>
        <w:t>Королевская</w:t>
      </w:r>
      <w:proofErr w:type="gramEnd"/>
      <w:r w:rsidRPr="002B7C11">
        <w:rPr>
          <w:rFonts w:ascii="Times New Roman" w:eastAsia="TimesNewRomanPSMT" w:hAnsi="Times New Roman" w:cs="Times New Roman"/>
          <w:bCs/>
          <w:iCs/>
          <w:sz w:val="28"/>
          <w:szCs w:val="28"/>
        </w:rPr>
        <w:t xml:space="preserve"> </w:t>
      </w:r>
      <w:proofErr w:type="spellStart"/>
      <w:r w:rsidRPr="002B7C11">
        <w:rPr>
          <w:rFonts w:ascii="Times New Roman" w:eastAsia="TimesNewRomanPSMT" w:hAnsi="Times New Roman" w:cs="Times New Roman"/>
          <w:bCs/>
          <w:iCs/>
          <w:sz w:val="28"/>
          <w:szCs w:val="28"/>
        </w:rPr>
        <w:t>аналостанка</w:t>
      </w:r>
      <w:proofErr w:type="spellEnd"/>
      <w:r w:rsidRPr="002B7C11">
        <w:rPr>
          <w:rFonts w:ascii="Times New Roman" w:eastAsia="TimesNewRomanPSMT" w:hAnsi="Times New Roman" w:cs="Times New Roman"/>
          <w:bCs/>
          <w:iCs/>
          <w:sz w:val="28"/>
          <w:szCs w:val="28"/>
        </w:rPr>
        <w:t>». Образы животных в произведениях художественной литературы. Нравственные проблемы в произведениях о животных. Животные в жизни и творчестве писателей-анималистов.</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Тема природы в русской поэзии. </w:t>
      </w:r>
      <w:r w:rsidRPr="002B7C11">
        <w:rPr>
          <w:rFonts w:ascii="Times New Roman" w:eastAsia="TimesNewRomanPSMT" w:hAnsi="Times New Roman" w:cs="Times New Roman"/>
          <w:bCs/>
          <w:iCs/>
          <w:sz w:val="28"/>
          <w:szCs w:val="28"/>
        </w:rPr>
        <w:t>А. К. Толстой. Стихотворение «Осень. Обсыпается весь наш бедный сад…». А. А. Фет. Стихотворение «Чудная картина…». И. А. Бунин. Стихотворение «Листопад» (фрагмент «Лес, точно терем расписной…»). Н. А. Заболоцкий. Стихотворение «Гроза идёт». Картины родной природы в изображении русских поэтов. Параллелизм как средство создания художественной картины жизни природы и человека.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Тема родины в русской поэзии</w:t>
      </w:r>
      <w:r w:rsidRPr="002B7C11">
        <w:rPr>
          <w:rFonts w:ascii="Times New Roman" w:eastAsia="TimesNewRomanPSMT" w:hAnsi="Times New Roman" w:cs="Times New Roman"/>
          <w:bCs/>
          <w:iCs/>
          <w:sz w:val="28"/>
          <w:szCs w:val="28"/>
        </w:rPr>
        <w:t>. И. С. Никитин. Стихотворение «Русь». А. К. Толстой. Стихотворение «Край ты мой, родимый край…». И. А. Бунин. Стихотворение «У птицы есть гнездо, у зверя есть нора…». И. Северянин. Стихотворение «Запевка». Образ родины в русской поэзии. Обращение поэтов к картинам русской жизни, изображению родной природы, событий отечественной истории, создание ярких образов русских людей.</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 xml:space="preserve">Военная тема в русской литературе. </w:t>
      </w:r>
      <w:r w:rsidRPr="002B7C11">
        <w:rPr>
          <w:rFonts w:ascii="Times New Roman" w:eastAsia="TimesNewRomanPSMT" w:hAnsi="Times New Roman" w:cs="Times New Roman"/>
          <w:bCs/>
          <w:iCs/>
          <w:sz w:val="28"/>
          <w:szCs w:val="28"/>
        </w:rPr>
        <w:t>В. П. Катаев. Повесть «Сын полка» (фрагменты). A. Т. Твардовский. Стихотворение «Рассказ танкиста». Д. С. Самойлов. Стихотворение «Сороковые». B. В. Быков. Повесть «Обелиск». Идейно-эмоциональное содержание произведений, посвящённых военной теме. Образы русских солдат. Образы детей в произведениях о Великой Отечественной войне.</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
          <w:bCs/>
          <w:i/>
          <w:iCs/>
          <w:sz w:val="28"/>
          <w:szCs w:val="28"/>
        </w:rPr>
        <w:t>Автобиографические произведения русских писателей.</w:t>
      </w:r>
      <w:r w:rsidRPr="002B7C11">
        <w:rPr>
          <w:rFonts w:ascii="Times New Roman" w:eastAsia="TimesNewRomanPSMT" w:hAnsi="Times New Roman" w:cs="Times New Roman"/>
          <w:bCs/>
          <w:iCs/>
          <w:sz w:val="28"/>
          <w:szCs w:val="28"/>
        </w:rPr>
        <w:t xml:space="preserve">  Л. Н. Толстой. Повесть «Детство» (фрагменты). М. Горький. Повесть «Детство» (фрагменты). А. Н. Толстой. Повесть «Детство Никиты» (фрагменты). Своеобразие сюжета и образной системы в автобиографических произведениях. Жизнь, изображённая в восприятии ребенка.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2B7C11">
        <w:rPr>
          <w:rFonts w:ascii="Times New Roman" w:eastAsia="TimesNewRomanPSMT" w:hAnsi="Times New Roman" w:cs="Times New Roman"/>
          <w:b/>
          <w:bCs/>
          <w:iCs/>
          <w:sz w:val="28"/>
          <w:szCs w:val="28"/>
        </w:rPr>
        <w:t>Сведения по теории и истории литературы.</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lastRenderedPageBreak/>
        <w:t xml:space="preserve">Литература как искусство словесного образа. Литература и мифология. Литература и фольклор. </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Художественный образ. Персонаж. Литературный герой. Героический характер. Главные и второстепенные персонажи. Лирический герой. Образы времени и пространства, природные образы, образы предметов. «Вечные» образы в литературе. Художественный вымысел. Правдоподобие и фантастика. Сюжет и композиция. Конфликт. Внутренний конфликт. Эпизод. Пейзаж. Портрет. Диалог и монолог. Внутренний монолог. Дневники, письма и сны героев. Лирические отступления. Эпилог. Лирический сюжет.</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Авторская позиция. Заглавие произведения. Эпиграф. «Говорящие» фамилии. Финал произведения.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Тематика и проблематика. Идейно-эмоциональное содержание произведения. </w:t>
      </w:r>
      <w:proofErr w:type="gramStart"/>
      <w:r w:rsidRPr="002B7C11">
        <w:rPr>
          <w:rFonts w:ascii="Times New Roman" w:eastAsia="TimesNewRomanPSMT" w:hAnsi="Times New Roman" w:cs="Times New Roman"/>
          <w:bCs/>
          <w:iCs/>
          <w:sz w:val="28"/>
          <w:szCs w:val="28"/>
        </w:rPr>
        <w:t>Возвышенное</w:t>
      </w:r>
      <w:proofErr w:type="gramEnd"/>
      <w:r w:rsidRPr="002B7C11">
        <w:rPr>
          <w:rFonts w:ascii="Times New Roman" w:eastAsia="TimesNewRomanPSMT" w:hAnsi="Times New Roman" w:cs="Times New Roman"/>
          <w:bCs/>
          <w:iCs/>
          <w:sz w:val="28"/>
          <w:szCs w:val="28"/>
        </w:rPr>
        <w:t xml:space="preserve"> и низменное, прекрасное и безобразное, трагическое и комическое в литературе. Юмор. Сатира.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Художественная речь. Поэзия и проза. Изобразительно-выразительные средства (эпитет, метафора, олицетворение, сравнение, гипербола, антитеза, аллегория). Символ. Гротеск.</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Художественная деталь. Системы стихосложения. Ритм, рифма. Строфа.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Литературные роды и жанры. Эпос. Лирика. Драма. Эпические жанры (рассказ, сказ, повесть, роман, роман в стихах). Лирические жанры (стихотворение, ода, элегия, послание, стихотворение в прозе). Лироэпические жанры (басня, баллада, поэма). Драматические жанры (драма, трагедия, комедия).</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Литературный процесс. Традиции и новаторство в литературе. Эпохи в истории мировой литературы (Античность, Средневековье, Возрождение, литература XVII, XVIII, XIX и XX вв.). Литературные направления (классицизм, сентиментализм, романтизм, реализм, модернизм).</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Древнерусская литература, её основные жанры: слово, поучение, житие, повесть. Тема Русской земли. Идеал человека в литературе Древней Руси. Поучительный характер произведений древнерусской литературы.</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Русская литература XVIII в. Классицизм и его связь с идеями русского Просвещения. Сентиментализм и его обращение к изображению внутреннего мира обычного человека.</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 xml:space="preserve">Русская литература XIX в. Романтизм в русской литературе. Романтический герой. Становление реализма в русской литературе XIX в. Изображение исторических событий, жизни русского дворянства и картин народной жизни. Нравственные искания героев русской литературы. Идеальный женский образ. Утверждение непреходящих жизненных ценностей (вера, любовь, семья, дружба). Христианские мотивы и образы в произведениях русской литературы. Психологизм русской прозы. Основные темы и образы русской поэзии XIX в. (человек и природа, </w:t>
      </w:r>
      <w:r w:rsidRPr="002B7C11">
        <w:rPr>
          <w:rFonts w:ascii="Times New Roman" w:eastAsia="TimesNewRomanPSMT" w:hAnsi="Times New Roman" w:cs="Times New Roman"/>
          <w:bCs/>
          <w:iCs/>
          <w:sz w:val="28"/>
          <w:szCs w:val="28"/>
        </w:rPr>
        <w:lastRenderedPageBreak/>
        <w:t>родина, любовь, назначение поэзии). Социальная и нравственная проблематика русской драматургии XIX в.</w:t>
      </w:r>
    </w:p>
    <w:p w:rsidR="002B7C11" w:rsidRPr="002B7C11" w:rsidRDefault="002B7C11" w:rsidP="002B7C11">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2B7C11">
        <w:rPr>
          <w:rFonts w:ascii="Times New Roman" w:eastAsia="TimesNewRomanPSMT" w:hAnsi="Times New Roman" w:cs="Times New Roman"/>
          <w:bCs/>
          <w:iCs/>
          <w:sz w:val="28"/>
          <w:szCs w:val="28"/>
        </w:rPr>
        <w:t>Русская литература XX в. Модернизм в русской литературе. Модернистские течения (символизм, футуризм, акмеизм). Поиск новых форм выражения. Словотворчество. Развитие реализма в русской литературе XX в. Изображение трагических событий отечественной истории, судеб русских людей в век грандиозных потрясений, революций и войн. Обращение к традиционным в русской литературе жизненным ценностям. Образы родины, дома, семьи. Основные темы и образы русской поэзии XX в. (человек и природа, родина, любовь, война, назначение поэзии).</w:t>
      </w:r>
    </w:p>
    <w:p w:rsidR="002B7C11" w:rsidRPr="002B7C11" w:rsidRDefault="002B7C11" w:rsidP="002B7C11">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p>
    <w:p w:rsidR="00577BB2" w:rsidRDefault="00577BB2"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Default="00145BAB" w:rsidP="00577BB2">
      <w:pPr>
        <w:tabs>
          <w:tab w:val="left" w:pos="142"/>
        </w:tabs>
        <w:spacing w:after="0" w:line="240" w:lineRule="auto"/>
        <w:jc w:val="both"/>
        <w:rPr>
          <w:rFonts w:ascii="Times New Roman" w:hAnsi="Times New Roman" w:cs="Times New Roman"/>
          <w:b/>
          <w:sz w:val="24"/>
          <w:szCs w:val="24"/>
        </w:rPr>
      </w:pPr>
    </w:p>
    <w:p w:rsidR="00145BAB" w:rsidRPr="00577BB2" w:rsidRDefault="00145BAB" w:rsidP="00577BB2">
      <w:pPr>
        <w:tabs>
          <w:tab w:val="left" w:pos="142"/>
        </w:tabs>
        <w:spacing w:after="0" w:line="240" w:lineRule="auto"/>
        <w:jc w:val="both"/>
        <w:rPr>
          <w:rFonts w:ascii="Times New Roman" w:hAnsi="Times New Roman" w:cs="Times New Roman"/>
          <w:b/>
          <w:sz w:val="24"/>
          <w:szCs w:val="24"/>
        </w:rPr>
      </w:pPr>
    </w:p>
    <w:p w:rsidR="008F74ED" w:rsidRPr="00577BB2" w:rsidRDefault="00577BB2" w:rsidP="00F413A7">
      <w:pPr>
        <w:tabs>
          <w:tab w:val="left" w:pos="142"/>
          <w:tab w:val="left" w:pos="4500"/>
          <w:tab w:val="left" w:pos="7230"/>
        </w:tabs>
        <w:jc w:val="both"/>
        <w:rPr>
          <w:rFonts w:ascii="Times New Roman" w:eastAsia="Times New Roman" w:hAnsi="Times New Roman" w:cs="Times New Roman"/>
          <w:b/>
          <w:sz w:val="24"/>
          <w:szCs w:val="24"/>
          <w:lang w:eastAsia="ar-SA"/>
        </w:rPr>
      </w:pPr>
      <w:r>
        <w:rPr>
          <w:rFonts w:ascii="Times New Roman" w:hAnsi="Times New Roman"/>
          <w:b/>
          <w:sz w:val="24"/>
          <w:szCs w:val="24"/>
        </w:rPr>
        <w:t xml:space="preserve">                 Раздел 3.    </w:t>
      </w:r>
      <w:r w:rsidR="008B70FD">
        <w:rPr>
          <w:rFonts w:ascii="Times New Roman" w:hAnsi="Times New Roman"/>
          <w:b/>
          <w:sz w:val="24"/>
          <w:szCs w:val="24"/>
        </w:rPr>
        <w:t>Т</w:t>
      </w:r>
      <w:r w:rsidR="008F74ED" w:rsidRPr="007558E7">
        <w:rPr>
          <w:rFonts w:ascii="Times New Roman" w:hAnsi="Times New Roman"/>
          <w:b/>
          <w:sz w:val="24"/>
          <w:szCs w:val="24"/>
        </w:rPr>
        <w:t>ематическое планирование</w:t>
      </w:r>
      <w:r w:rsidR="008B70FD">
        <w:rPr>
          <w:rFonts w:ascii="Times New Roman" w:hAnsi="Times New Roman"/>
          <w:b/>
          <w:sz w:val="24"/>
          <w:szCs w:val="24"/>
        </w:rPr>
        <w:t xml:space="preserve"> </w:t>
      </w:r>
      <w:r w:rsidR="00653E2A">
        <w:rPr>
          <w:rFonts w:ascii="Times New Roman" w:hAnsi="Times New Roman"/>
          <w:b/>
          <w:sz w:val="24"/>
          <w:szCs w:val="24"/>
        </w:rPr>
        <w:t xml:space="preserve">5 класс </w:t>
      </w:r>
    </w:p>
    <w:tbl>
      <w:tblPr>
        <w:tblStyle w:val="a3"/>
        <w:tblpPr w:leftFromText="180" w:rightFromText="180" w:vertAnchor="text" w:tblpX="358" w:tblpY="218"/>
        <w:tblW w:w="0" w:type="auto"/>
        <w:tblLook w:val="04A0" w:firstRow="1" w:lastRow="0" w:firstColumn="1" w:lastColumn="0" w:noHBand="0" w:noVBand="1"/>
      </w:tblPr>
      <w:tblGrid>
        <w:gridCol w:w="710"/>
        <w:gridCol w:w="5007"/>
        <w:gridCol w:w="1816"/>
        <w:gridCol w:w="1871"/>
      </w:tblGrid>
      <w:tr w:rsidR="00653E2A" w:rsidRPr="00653E2A" w:rsidTr="00CA2C67">
        <w:tc>
          <w:tcPr>
            <w:tcW w:w="710" w:type="dxa"/>
          </w:tcPr>
          <w:p w:rsidR="00653E2A" w:rsidRPr="00653E2A" w:rsidRDefault="00653E2A" w:rsidP="00F413A7">
            <w:pPr>
              <w:tabs>
                <w:tab w:val="left" w:pos="142"/>
              </w:tabs>
              <w:jc w:val="both"/>
              <w:rPr>
                <w:rFonts w:ascii="Times New Roman" w:hAnsi="Times New Roman" w:cs="Times New Roman"/>
                <w:sz w:val="24"/>
                <w:szCs w:val="24"/>
              </w:rPr>
            </w:pP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Содержание</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часов</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контрольных работ</w:t>
            </w: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Введение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1 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Устное народное творчество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7 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3</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Древнерусская литература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1 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Произведения русских писателей </w:t>
            </w:r>
            <w:r w:rsidRPr="007558E7">
              <w:rPr>
                <w:rFonts w:ascii="Times New Roman" w:hAnsi="Times New Roman"/>
                <w:sz w:val="24"/>
                <w:szCs w:val="24"/>
                <w:lang w:val="en-US"/>
              </w:rPr>
              <w:t>XVIII</w:t>
            </w:r>
            <w:r w:rsidRPr="007558E7">
              <w:rPr>
                <w:rFonts w:ascii="Times New Roman" w:hAnsi="Times New Roman"/>
                <w:sz w:val="24"/>
                <w:szCs w:val="24"/>
              </w:rPr>
              <w:t xml:space="preserve">века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2 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5</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Произведения русских писателей </w:t>
            </w:r>
            <w:r w:rsidRPr="007558E7">
              <w:rPr>
                <w:rFonts w:ascii="Times New Roman" w:hAnsi="Times New Roman"/>
                <w:sz w:val="24"/>
                <w:szCs w:val="24"/>
                <w:lang w:val="en-US"/>
              </w:rPr>
              <w:t>XIX</w:t>
            </w:r>
            <w:r w:rsidRPr="007558E7">
              <w:rPr>
                <w:rFonts w:ascii="Times New Roman" w:hAnsi="Times New Roman"/>
                <w:sz w:val="24"/>
                <w:szCs w:val="24"/>
              </w:rPr>
              <w:t xml:space="preserve"> века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36 ч.</w:t>
            </w:r>
          </w:p>
        </w:tc>
        <w:tc>
          <w:tcPr>
            <w:tcW w:w="1871" w:type="dxa"/>
          </w:tcPr>
          <w:p w:rsidR="008B70FD" w:rsidRPr="00653E2A" w:rsidRDefault="001E3790"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2</w:t>
            </w: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6</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Родная природа в стихотворениях русских поэтов </w:t>
            </w:r>
            <w:r w:rsidRPr="007558E7">
              <w:rPr>
                <w:rFonts w:ascii="Times New Roman" w:hAnsi="Times New Roman"/>
                <w:sz w:val="24"/>
                <w:szCs w:val="24"/>
                <w:lang w:val="en-US"/>
              </w:rPr>
              <w:t>XIX</w:t>
            </w:r>
            <w:r w:rsidRPr="007558E7">
              <w:rPr>
                <w:rFonts w:ascii="Times New Roman" w:hAnsi="Times New Roman"/>
                <w:sz w:val="24"/>
                <w:szCs w:val="24"/>
              </w:rPr>
              <w:t xml:space="preserve"> века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4ч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7</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Произведения русских писателей  XX века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26</w:t>
            </w:r>
          </w:p>
        </w:tc>
        <w:tc>
          <w:tcPr>
            <w:tcW w:w="1871" w:type="dxa"/>
          </w:tcPr>
          <w:p w:rsidR="008B70FD" w:rsidRPr="00653E2A" w:rsidRDefault="001E3790"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1</w:t>
            </w: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8</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Произведения   о  великой  отечественной  войне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4ч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9</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Писатели улыбаются.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3ч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10</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Из литературы народов России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3ч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11</w:t>
            </w: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Из зарубежной литературы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15ч</w:t>
            </w:r>
          </w:p>
        </w:tc>
        <w:tc>
          <w:tcPr>
            <w:tcW w:w="1871" w:type="dxa"/>
          </w:tcPr>
          <w:p w:rsidR="008B70FD" w:rsidRPr="00653E2A" w:rsidRDefault="001E3790"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1</w:t>
            </w: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12</w:t>
            </w:r>
          </w:p>
        </w:tc>
        <w:tc>
          <w:tcPr>
            <w:tcW w:w="5007" w:type="dxa"/>
            <w:shd w:val="clear" w:color="auto" w:fill="auto"/>
          </w:tcPr>
          <w:p w:rsidR="008B70FD" w:rsidRPr="007558E7" w:rsidRDefault="008B70FD" w:rsidP="00F413A7">
            <w:pPr>
              <w:tabs>
                <w:tab w:val="left" w:pos="142"/>
              </w:tabs>
              <w:jc w:val="both"/>
              <w:rPr>
                <w:rFonts w:ascii="Times New Roman" w:hAnsi="Times New Roman"/>
                <w:sz w:val="24"/>
                <w:szCs w:val="24"/>
              </w:rPr>
            </w:pPr>
            <w:r w:rsidRPr="007558E7">
              <w:rPr>
                <w:rFonts w:ascii="Times New Roman" w:hAnsi="Times New Roman"/>
                <w:sz w:val="24"/>
                <w:szCs w:val="24"/>
              </w:rPr>
              <w:t>Подведение итогов за год</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1ч.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CA2C67">
        <w:tc>
          <w:tcPr>
            <w:tcW w:w="710" w:type="dxa"/>
          </w:tcPr>
          <w:p w:rsidR="008B70FD" w:rsidRPr="00653E2A" w:rsidRDefault="008B70FD"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13</w:t>
            </w:r>
          </w:p>
        </w:tc>
        <w:tc>
          <w:tcPr>
            <w:tcW w:w="5007" w:type="dxa"/>
            <w:shd w:val="clear" w:color="auto" w:fill="auto"/>
          </w:tcPr>
          <w:p w:rsidR="008B70FD" w:rsidRPr="007558E7" w:rsidRDefault="008B70FD" w:rsidP="00F413A7">
            <w:pPr>
              <w:tabs>
                <w:tab w:val="left" w:pos="142"/>
              </w:tabs>
              <w:jc w:val="both"/>
              <w:rPr>
                <w:rFonts w:ascii="Times New Roman" w:hAnsi="Times New Roman"/>
                <w:sz w:val="24"/>
                <w:szCs w:val="24"/>
              </w:rPr>
            </w:pPr>
            <w:r w:rsidRPr="007558E7">
              <w:rPr>
                <w:rFonts w:ascii="Times New Roman" w:hAnsi="Times New Roman"/>
                <w:sz w:val="24"/>
                <w:szCs w:val="24"/>
              </w:rPr>
              <w:t>Резервные уроки</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3ч</w:t>
            </w:r>
          </w:p>
        </w:tc>
        <w:tc>
          <w:tcPr>
            <w:tcW w:w="1871" w:type="dxa"/>
          </w:tcPr>
          <w:p w:rsidR="008B70FD" w:rsidRPr="00653E2A" w:rsidRDefault="008B70FD" w:rsidP="00F413A7">
            <w:pPr>
              <w:tabs>
                <w:tab w:val="left" w:pos="142"/>
              </w:tabs>
              <w:jc w:val="both"/>
              <w:rPr>
                <w:rFonts w:ascii="Times New Roman" w:hAnsi="Times New Roman" w:cs="Times New Roman"/>
                <w:sz w:val="24"/>
                <w:szCs w:val="24"/>
              </w:rPr>
            </w:pPr>
          </w:p>
        </w:tc>
      </w:tr>
      <w:tr w:rsidR="008B70FD" w:rsidRPr="00653E2A" w:rsidTr="00D172D1">
        <w:trPr>
          <w:trHeight w:val="276"/>
        </w:trPr>
        <w:tc>
          <w:tcPr>
            <w:tcW w:w="710" w:type="dxa"/>
          </w:tcPr>
          <w:p w:rsidR="008B70FD" w:rsidRPr="00653E2A" w:rsidRDefault="008B70FD" w:rsidP="00F413A7">
            <w:pPr>
              <w:tabs>
                <w:tab w:val="left" w:pos="142"/>
              </w:tabs>
              <w:jc w:val="both"/>
              <w:rPr>
                <w:rFonts w:ascii="Times New Roman" w:hAnsi="Times New Roman" w:cs="Times New Roman"/>
                <w:sz w:val="24"/>
                <w:szCs w:val="24"/>
              </w:rPr>
            </w:pPr>
          </w:p>
        </w:tc>
        <w:tc>
          <w:tcPr>
            <w:tcW w:w="5007" w:type="dxa"/>
            <w:shd w:val="clear" w:color="auto" w:fill="auto"/>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 xml:space="preserve">Итого </w:t>
            </w:r>
          </w:p>
        </w:tc>
        <w:tc>
          <w:tcPr>
            <w:tcW w:w="1816" w:type="dxa"/>
          </w:tcPr>
          <w:p w:rsidR="008B70FD" w:rsidRPr="007558E7" w:rsidRDefault="008B70FD" w:rsidP="00F413A7">
            <w:pPr>
              <w:tabs>
                <w:tab w:val="left" w:pos="142"/>
                <w:tab w:val="left" w:pos="4500"/>
                <w:tab w:val="left" w:pos="7230"/>
              </w:tabs>
              <w:jc w:val="both"/>
              <w:rPr>
                <w:rFonts w:ascii="Times New Roman" w:hAnsi="Times New Roman"/>
                <w:sz w:val="24"/>
                <w:szCs w:val="24"/>
              </w:rPr>
            </w:pPr>
            <w:r w:rsidRPr="007558E7">
              <w:rPr>
                <w:rFonts w:ascii="Times New Roman" w:hAnsi="Times New Roman"/>
                <w:sz w:val="24"/>
                <w:szCs w:val="24"/>
              </w:rPr>
              <w:t>105</w:t>
            </w:r>
          </w:p>
        </w:tc>
        <w:tc>
          <w:tcPr>
            <w:tcW w:w="1871" w:type="dxa"/>
          </w:tcPr>
          <w:p w:rsidR="008B70FD" w:rsidRPr="00653E2A" w:rsidRDefault="00A5065E"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4</w:t>
            </w:r>
          </w:p>
        </w:tc>
      </w:tr>
    </w:tbl>
    <w:p w:rsidR="00D44B68" w:rsidRDefault="00D44B68" w:rsidP="00F413A7">
      <w:pPr>
        <w:tabs>
          <w:tab w:val="left" w:pos="142"/>
        </w:tabs>
        <w:spacing w:after="0" w:line="240" w:lineRule="auto"/>
        <w:jc w:val="both"/>
        <w:rPr>
          <w:rFonts w:ascii="Times New Roman" w:hAnsi="Times New Roman" w:cs="Times New Roman"/>
          <w:b/>
          <w:sz w:val="28"/>
          <w:szCs w:val="28"/>
        </w:rPr>
      </w:pPr>
    </w:p>
    <w:p w:rsidR="00653E2A" w:rsidRPr="00D44B68" w:rsidRDefault="00682193" w:rsidP="00F413A7">
      <w:pPr>
        <w:tabs>
          <w:tab w:val="left" w:pos="142"/>
        </w:tabs>
        <w:spacing w:after="0" w:line="240" w:lineRule="auto"/>
        <w:jc w:val="both"/>
        <w:rPr>
          <w:rFonts w:ascii="Times New Roman" w:hAnsi="Times New Roman" w:cs="Times New Roman"/>
          <w:b/>
          <w:sz w:val="24"/>
          <w:szCs w:val="28"/>
        </w:rPr>
      </w:pPr>
      <w:r>
        <w:rPr>
          <w:rFonts w:ascii="Times New Roman" w:hAnsi="Times New Roman" w:cs="Times New Roman"/>
          <w:b/>
          <w:sz w:val="24"/>
          <w:szCs w:val="28"/>
        </w:rPr>
        <w:t xml:space="preserve">     </w:t>
      </w:r>
      <w:r w:rsidR="008B70FD" w:rsidRPr="00D44B68">
        <w:rPr>
          <w:rFonts w:ascii="Times New Roman" w:hAnsi="Times New Roman" w:cs="Times New Roman"/>
          <w:b/>
          <w:sz w:val="24"/>
          <w:szCs w:val="28"/>
        </w:rPr>
        <w:t xml:space="preserve">Тематическое </w:t>
      </w:r>
      <w:r w:rsidR="00565E94" w:rsidRPr="00D44B68">
        <w:rPr>
          <w:rFonts w:ascii="Times New Roman" w:hAnsi="Times New Roman" w:cs="Times New Roman"/>
          <w:b/>
          <w:sz w:val="24"/>
          <w:szCs w:val="28"/>
        </w:rPr>
        <w:t>планирование 6</w:t>
      </w:r>
      <w:r w:rsidR="008B70FD" w:rsidRPr="00D44B68">
        <w:rPr>
          <w:rFonts w:ascii="Times New Roman" w:hAnsi="Times New Roman" w:cs="Times New Roman"/>
          <w:b/>
          <w:sz w:val="24"/>
          <w:szCs w:val="28"/>
        </w:rPr>
        <w:t xml:space="preserve"> класс</w:t>
      </w:r>
    </w:p>
    <w:tbl>
      <w:tblPr>
        <w:tblStyle w:val="a3"/>
        <w:tblpPr w:leftFromText="180" w:rightFromText="180" w:vertAnchor="text" w:tblpX="358" w:tblpY="218"/>
        <w:tblW w:w="0" w:type="auto"/>
        <w:tblLook w:val="04A0" w:firstRow="1" w:lastRow="0" w:firstColumn="1" w:lastColumn="0" w:noHBand="0" w:noVBand="1"/>
      </w:tblPr>
      <w:tblGrid>
        <w:gridCol w:w="710"/>
        <w:gridCol w:w="5007"/>
        <w:gridCol w:w="1816"/>
        <w:gridCol w:w="1871"/>
      </w:tblGrid>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Содержание</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часов</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контрольных работ</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Введение</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Устное народное творчество</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3</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Из Древнерусской литературы</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Из русской литературы Х</w:t>
            </w:r>
            <w:r w:rsidRPr="00653E2A">
              <w:rPr>
                <w:rFonts w:ascii="Times New Roman" w:hAnsi="Times New Roman" w:cs="Times New Roman"/>
                <w:sz w:val="24"/>
                <w:szCs w:val="24"/>
                <w:lang w:val="en-US"/>
              </w:rPr>
              <w:t>VIII</w:t>
            </w:r>
            <w:r w:rsidRPr="00653E2A">
              <w:rPr>
                <w:rFonts w:ascii="Times New Roman" w:hAnsi="Times New Roman" w:cs="Times New Roman"/>
                <w:sz w:val="24"/>
                <w:szCs w:val="24"/>
              </w:rPr>
              <w:t xml:space="preserve"> 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5</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 xml:space="preserve">Из русской литературы </w:t>
            </w:r>
            <w:r w:rsidRPr="00653E2A">
              <w:rPr>
                <w:rFonts w:ascii="Times New Roman" w:hAnsi="Times New Roman" w:cs="Times New Roman"/>
                <w:sz w:val="24"/>
                <w:szCs w:val="24"/>
                <w:lang w:val="en-US"/>
              </w:rPr>
              <w:t>XIX</w:t>
            </w:r>
            <w:r w:rsidRPr="00653E2A">
              <w:rPr>
                <w:rFonts w:ascii="Times New Roman" w:hAnsi="Times New Roman" w:cs="Times New Roman"/>
                <w:sz w:val="24"/>
                <w:szCs w:val="24"/>
              </w:rPr>
              <w:t xml:space="preserve"> 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42</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7</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6</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 xml:space="preserve">Родная природа в стихотворениях русских поэтов </w:t>
            </w:r>
            <w:r w:rsidRPr="00653E2A">
              <w:rPr>
                <w:rFonts w:ascii="Times New Roman" w:hAnsi="Times New Roman" w:cs="Times New Roman"/>
                <w:sz w:val="24"/>
                <w:szCs w:val="24"/>
                <w:lang w:val="en-US"/>
              </w:rPr>
              <w:t>XIX</w:t>
            </w:r>
            <w:r w:rsidRPr="00653E2A">
              <w:rPr>
                <w:rFonts w:ascii="Times New Roman" w:hAnsi="Times New Roman" w:cs="Times New Roman"/>
                <w:sz w:val="24"/>
                <w:szCs w:val="24"/>
              </w:rPr>
              <w:t xml:space="preserve"> 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7</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Из русской литературы ХХ 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8</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8</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Произведения о ВОВ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8</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9</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Писатели улыбаются</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5</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10</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Родная природа в русской поэзии ХХ в</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11</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Из литературы народов России</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12</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Из Зарубежной литературы</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17</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p>
        </w:tc>
      </w:tr>
      <w:tr w:rsidR="00653E2A" w:rsidRPr="000E7B0E" w:rsidTr="00653E2A">
        <w:tc>
          <w:tcPr>
            <w:tcW w:w="710"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13</w:t>
            </w:r>
          </w:p>
        </w:tc>
        <w:tc>
          <w:tcPr>
            <w:tcW w:w="5007"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Итоговый контроль</w:t>
            </w:r>
          </w:p>
        </w:tc>
        <w:tc>
          <w:tcPr>
            <w:tcW w:w="1816"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1871" w:type="dxa"/>
          </w:tcPr>
          <w:p w:rsidR="00653E2A" w:rsidRPr="00653E2A" w:rsidRDefault="00653E2A"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r>
      <w:tr w:rsidR="00565E94" w:rsidRPr="000E7B0E" w:rsidTr="00653E2A">
        <w:tc>
          <w:tcPr>
            <w:tcW w:w="710" w:type="dxa"/>
          </w:tcPr>
          <w:p w:rsidR="00565E94" w:rsidRPr="00653E2A" w:rsidRDefault="00565E94" w:rsidP="00F413A7">
            <w:pPr>
              <w:tabs>
                <w:tab w:val="left" w:pos="142"/>
              </w:tabs>
              <w:jc w:val="both"/>
              <w:rPr>
                <w:rFonts w:ascii="Times New Roman" w:hAnsi="Times New Roman" w:cs="Times New Roman"/>
                <w:sz w:val="24"/>
                <w:szCs w:val="24"/>
              </w:rPr>
            </w:pPr>
          </w:p>
        </w:tc>
        <w:tc>
          <w:tcPr>
            <w:tcW w:w="5007" w:type="dxa"/>
          </w:tcPr>
          <w:p w:rsidR="00565E94" w:rsidRPr="00653E2A" w:rsidRDefault="00565E94"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 xml:space="preserve">Резервные уроки </w:t>
            </w:r>
          </w:p>
        </w:tc>
        <w:tc>
          <w:tcPr>
            <w:tcW w:w="1816" w:type="dxa"/>
          </w:tcPr>
          <w:p w:rsidR="00565E94" w:rsidRPr="00653E2A" w:rsidRDefault="00565E94"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3</w:t>
            </w:r>
          </w:p>
        </w:tc>
        <w:tc>
          <w:tcPr>
            <w:tcW w:w="1871" w:type="dxa"/>
          </w:tcPr>
          <w:p w:rsidR="00565E94" w:rsidRPr="00653E2A" w:rsidRDefault="00565E94" w:rsidP="00F413A7">
            <w:pPr>
              <w:tabs>
                <w:tab w:val="left" w:pos="142"/>
              </w:tabs>
              <w:jc w:val="both"/>
              <w:rPr>
                <w:rFonts w:ascii="Times New Roman" w:hAnsi="Times New Roman" w:cs="Times New Roman"/>
                <w:sz w:val="24"/>
                <w:szCs w:val="24"/>
              </w:rPr>
            </w:pPr>
          </w:p>
        </w:tc>
      </w:tr>
      <w:tr w:rsidR="00653E2A" w:rsidRPr="00D172D1" w:rsidTr="00653E2A">
        <w:tc>
          <w:tcPr>
            <w:tcW w:w="710" w:type="dxa"/>
          </w:tcPr>
          <w:p w:rsidR="00653E2A" w:rsidRPr="00D172D1" w:rsidRDefault="00653E2A" w:rsidP="00F413A7">
            <w:pPr>
              <w:tabs>
                <w:tab w:val="left" w:pos="142"/>
              </w:tabs>
              <w:jc w:val="both"/>
              <w:rPr>
                <w:rFonts w:ascii="Times New Roman" w:hAnsi="Times New Roman" w:cs="Times New Roman"/>
                <w:sz w:val="24"/>
                <w:szCs w:val="24"/>
              </w:rPr>
            </w:pPr>
          </w:p>
        </w:tc>
        <w:tc>
          <w:tcPr>
            <w:tcW w:w="5007" w:type="dxa"/>
          </w:tcPr>
          <w:p w:rsidR="00653E2A" w:rsidRPr="00D172D1" w:rsidRDefault="00D172D1" w:rsidP="00F413A7">
            <w:pPr>
              <w:tabs>
                <w:tab w:val="left" w:pos="142"/>
              </w:tabs>
              <w:jc w:val="both"/>
              <w:rPr>
                <w:rFonts w:ascii="Times New Roman" w:hAnsi="Times New Roman" w:cs="Times New Roman"/>
                <w:sz w:val="24"/>
                <w:szCs w:val="24"/>
              </w:rPr>
            </w:pPr>
            <w:r w:rsidRPr="00D172D1">
              <w:rPr>
                <w:rFonts w:ascii="Times New Roman" w:hAnsi="Times New Roman" w:cs="Times New Roman"/>
                <w:sz w:val="24"/>
                <w:szCs w:val="24"/>
              </w:rPr>
              <w:t>Итого</w:t>
            </w:r>
          </w:p>
        </w:tc>
        <w:tc>
          <w:tcPr>
            <w:tcW w:w="1816" w:type="dxa"/>
          </w:tcPr>
          <w:p w:rsidR="00653E2A" w:rsidRPr="00D172D1" w:rsidRDefault="00D172D1" w:rsidP="00F413A7">
            <w:pPr>
              <w:tabs>
                <w:tab w:val="left" w:pos="142"/>
              </w:tabs>
              <w:jc w:val="both"/>
              <w:rPr>
                <w:rFonts w:ascii="Times New Roman" w:hAnsi="Times New Roman" w:cs="Times New Roman"/>
                <w:sz w:val="24"/>
                <w:szCs w:val="24"/>
              </w:rPr>
            </w:pPr>
            <w:r w:rsidRPr="00D172D1">
              <w:rPr>
                <w:rFonts w:ascii="Times New Roman" w:hAnsi="Times New Roman" w:cs="Times New Roman"/>
                <w:sz w:val="24"/>
                <w:szCs w:val="24"/>
              </w:rPr>
              <w:t>105</w:t>
            </w:r>
          </w:p>
        </w:tc>
        <w:tc>
          <w:tcPr>
            <w:tcW w:w="1871" w:type="dxa"/>
          </w:tcPr>
          <w:p w:rsidR="00653E2A" w:rsidRPr="00D172D1" w:rsidRDefault="00D172D1" w:rsidP="00F413A7">
            <w:pPr>
              <w:tabs>
                <w:tab w:val="left" w:pos="142"/>
              </w:tabs>
              <w:jc w:val="both"/>
              <w:rPr>
                <w:rFonts w:ascii="Times New Roman" w:hAnsi="Times New Roman" w:cs="Times New Roman"/>
                <w:sz w:val="24"/>
                <w:szCs w:val="24"/>
              </w:rPr>
            </w:pPr>
            <w:r w:rsidRPr="00D172D1">
              <w:rPr>
                <w:rFonts w:ascii="Times New Roman" w:hAnsi="Times New Roman" w:cs="Times New Roman"/>
                <w:sz w:val="24"/>
                <w:szCs w:val="24"/>
              </w:rPr>
              <w:t>13</w:t>
            </w:r>
          </w:p>
        </w:tc>
      </w:tr>
    </w:tbl>
    <w:p w:rsidR="008B70FD" w:rsidRPr="00D44B68" w:rsidRDefault="00577BB2" w:rsidP="00F413A7">
      <w:pPr>
        <w:tabs>
          <w:tab w:val="left" w:pos="142"/>
        </w:tabs>
        <w:spacing w:line="240" w:lineRule="auto"/>
        <w:jc w:val="both"/>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 xml:space="preserve">                                  </w:t>
      </w:r>
      <w:r w:rsidR="00682193">
        <w:rPr>
          <w:rFonts w:ascii="Times New Roman" w:eastAsia="Calibri" w:hAnsi="Times New Roman" w:cs="Times New Roman"/>
          <w:b/>
          <w:sz w:val="24"/>
          <w:szCs w:val="28"/>
        </w:rPr>
        <w:t xml:space="preserve">   </w:t>
      </w:r>
      <w:r w:rsidR="00054F11" w:rsidRPr="00D44B68">
        <w:rPr>
          <w:rFonts w:ascii="Times New Roman" w:eastAsia="Calibri" w:hAnsi="Times New Roman" w:cs="Times New Roman"/>
          <w:b/>
          <w:sz w:val="24"/>
          <w:szCs w:val="28"/>
        </w:rPr>
        <w:t xml:space="preserve">Тематическое планирование 7 класс. </w:t>
      </w:r>
    </w:p>
    <w:tbl>
      <w:tblPr>
        <w:tblStyle w:val="a3"/>
        <w:tblpPr w:leftFromText="180" w:rightFromText="180" w:vertAnchor="text" w:tblpX="358" w:tblpY="218"/>
        <w:tblW w:w="0" w:type="auto"/>
        <w:tblLook w:val="04A0" w:firstRow="1" w:lastRow="0" w:firstColumn="1" w:lastColumn="0" w:noHBand="0" w:noVBand="1"/>
      </w:tblPr>
      <w:tblGrid>
        <w:gridCol w:w="710"/>
        <w:gridCol w:w="5007"/>
        <w:gridCol w:w="1816"/>
        <w:gridCol w:w="1871"/>
      </w:tblGrid>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p>
        </w:tc>
        <w:tc>
          <w:tcPr>
            <w:tcW w:w="5007"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Содержание</w:t>
            </w:r>
          </w:p>
        </w:tc>
        <w:tc>
          <w:tcPr>
            <w:tcW w:w="1816"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часов</w:t>
            </w:r>
          </w:p>
        </w:tc>
        <w:tc>
          <w:tcPr>
            <w:tcW w:w="1871"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 xml:space="preserve">Количество </w:t>
            </w:r>
            <w:r w:rsidR="00D172D1">
              <w:rPr>
                <w:rFonts w:ascii="Times New Roman" w:hAnsi="Times New Roman" w:cs="Times New Roman"/>
                <w:sz w:val="24"/>
                <w:szCs w:val="24"/>
              </w:rPr>
              <w:t>к/р</w:t>
            </w: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Введение</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w:t>
            </w: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Устное</w:t>
            </w:r>
            <w:r>
              <w:rPr>
                <w:rFonts w:ascii="Times New Roman" w:eastAsia="Lucida Sans Unicode" w:hAnsi="Times New Roman" w:cs="Times New Roman"/>
                <w:kern w:val="1"/>
                <w:sz w:val="24"/>
                <w:szCs w:val="24"/>
              </w:rPr>
              <w:t xml:space="preserve"> народное творчество. </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6</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3</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Древнерусская литература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3</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Из русской литературы 18 века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5</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Из русской литературы 19 века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28</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6</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Произведения русских писателей 20 века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22</w:t>
            </w:r>
          </w:p>
        </w:tc>
        <w:tc>
          <w:tcPr>
            <w:tcW w:w="1871"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7</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Из литературы народов России</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c>
          <w:tcPr>
            <w:tcW w:w="1871" w:type="dxa"/>
            <w:tcBorders>
              <w:left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8</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Зарубежная литература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4</w:t>
            </w:r>
          </w:p>
        </w:tc>
        <w:tc>
          <w:tcPr>
            <w:tcW w:w="1871" w:type="dxa"/>
          </w:tcPr>
          <w:p w:rsidR="00565E94" w:rsidRPr="00653E2A" w:rsidRDefault="00565E94" w:rsidP="00F413A7">
            <w:pPr>
              <w:tabs>
                <w:tab w:val="left" w:pos="142"/>
              </w:tabs>
              <w:jc w:val="both"/>
              <w:rPr>
                <w:rFonts w:ascii="Times New Roman" w:hAnsi="Times New Roman" w:cs="Times New Roman"/>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9</w:t>
            </w:r>
          </w:p>
        </w:tc>
        <w:tc>
          <w:tcPr>
            <w:tcW w:w="5007"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Calibri" w:hAnsi="Times New Roman" w:cs="Times New Roman"/>
                <w:sz w:val="24"/>
                <w:szCs w:val="24"/>
              </w:rPr>
              <w:t>Итоговый контроль по результатам изучения курса</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w:t>
            </w:r>
          </w:p>
        </w:tc>
        <w:tc>
          <w:tcPr>
            <w:tcW w:w="1871" w:type="dxa"/>
          </w:tcPr>
          <w:p w:rsidR="00565E94" w:rsidRPr="00653E2A" w:rsidRDefault="00565E94" w:rsidP="00F413A7">
            <w:pPr>
              <w:tabs>
                <w:tab w:val="left" w:pos="142"/>
              </w:tabs>
              <w:jc w:val="both"/>
              <w:rPr>
                <w:rFonts w:ascii="Times New Roman" w:hAnsi="Times New Roman" w:cs="Times New Roman"/>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10</w:t>
            </w:r>
          </w:p>
        </w:tc>
        <w:tc>
          <w:tcPr>
            <w:tcW w:w="5007" w:type="dxa"/>
            <w:tcBorders>
              <w:left w:val="single" w:sz="1" w:space="0" w:color="000000"/>
              <w:bottom w:val="single" w:sz="1" w:space="0" w:color="000000"/>
            </w:tcBorders>
          </w:tcPr>
          <w:p w:rsidR="00565E94" w:rsidRPr="008B70FD" w:rsidRDefault="00D44B68" w:rsidP="00F413A7">
            <w:pPr>
              <w:widowControl w:val="0"/>
              <w:suppressLineNumbers/>
              <w:tabs>
                <w:tab w:val="left" w:pos="142"/>
              </w:tabs>
              <w:suppressAutoHyphens/>
              <w:jc w:val="both"/>
              <w:rPr>
                <w:rFonts w:ascii="Times New Roman" w:eastAsia="Calibri" w:hAnsi="Times New Roman" w:cs="Times New Roman"/>
                <w:sz w:val="24"/>
                <w:szCs w:val="24"/>
              </w:rPr>
            </w:pPr>
            <w:r>
              <w:rPr>
                <w:rFonts w:ascii="Times New Roman" w:eastAsia="Calibri" w:hAnsi="Times New Roman" w:cs="Times New Roman"/>
                <w:sz w:val="24"/>
                <w:szCs w:val="24"/>
              </w:rPr>
              <w:t>Резервные уроки</w:t>
            </w:r>
          </w:p>
        </w:tc>
        <w:tc>
          <w:tcPr>
            <w:tcW w:w="1816" w:type="dxa"/>
            <w:tcBorders>
              <w:left w:val="single" w:sz="1" w:space="0" w:color="000000"/>
              <w:bottom w:val="single" w:sz="1" w:space="0" w:color="000000"/>
            </w:tcBorders>
          </w:tcPr>
          <w:p w:rsidR="00565E94" w:rsidRPr="008B70FD" w:rsidRDefault="00565E94"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c>
          <w:tcPr>
            <w:tcW w:w="1871" w:type="dxa"/>
          </w:tcPr>
          <w:p w:rsidR="00565E94" w:rsidRPr="00653E2A" w:rsidRDefault="00565E94" w:rsidP="00F413A7">
            <w:pPr>
              <w:tabs>
                <w:tab w:val="left" w:pos="142"/>
              </w:tabs>
              <w:jc w:val="both"/>
              <w:rPr>
                <w:rFonts w:ascii="Times New Roman" w:hAnsi="Times New Roman" w:cs="Times New Roman"/>
                <w:sz w:val="24"/>
                <w:szCs w:val="24"/>
              </w:rPr>
            </w:pPr>
          </w:p>
        </w:tc>
      </w:tr>
      <w:tr w:rsidR="00565E94" w:rsidRPr="000E7B0E" w:rsidTr="00CA2C67">
        <w:tc>
          <w:tcPr>
            <w:tcW w:w="710" w:type="dxa"/>
          </w:tcPr>
          <w:p w:rsidR="00565E94" w:rsidRPr="00653E2A" w:rsidRDefault="00565E94"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11</w:t>
            </w:r>
          </w:p>
        </w:tc>
        <w:tc>
          <w:tcPr>
            <w:tcW w:w="5007" w:type="dxa"/>
            <w:tcBorders>
              <w:left w:val="single" w:sz="1" w:space="0" w:color="000000"/>
            </w:tcBorders>
          </w:tcPr>
          <w:p w:rsidR="00565E94" w:rsidRPr="008B70FD" w:rsidRDefault="00D172D1"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Итого</w:t>
            </w:r>
          </w:p>
        </w:tc>
        <w:tc>
          <w:tcPr>
            <w:tcW w:w="1816" w:type="dxa"/>
            <w:tcBorders>
              <w:left w:val="single" w:sz="1" w:space="0" w:color="000000"/>
            </w:tcBorders>
          </w:tcPr>
          <w:p w:rsidR="00565E94" w:rsidRPr="008B70FD" w:rsidRDefault="00D172D1"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70</w:t>
            </w:r>
          </w:p>
        </w:tc>
        <w:tc>
          <w:tcPr>
            <w:tcW w:w="1871" w:type="dxa"/>
          </w:tcPr>
          <w:p w:rsidR="00565E94" w:rsidRPr="00653E2A" w:rsidRDefault="00D172D1" w:rsidP="00F413A7">
            <w:pPr>
              <w:tabs>
                <w:tab w:val="left" w:pos="142"/>
              </w:tabs>
              <w:jc w:val="both"/>
              <w:rPr>
                <w:rFonts w:ascii="Times New Roman" w:hAnsi="Times New Roman" w:cs="Times New Roman"/>
                <w:sz w:val="24"/>
                <w:szCs w:val="24"/>
              </w:rPr>
            </w:pPr>
            <w:r w:rsidRPr="008B70FD">
              <w:rPr>
                <w:rFonts w:ascii="Times New Roman" w:eastAsia="Lucida Sans Unicode" w:hAnsi="Times New Roman" w:cs="Times New Roman"/>
                <w:kern w:val="1"/>
                <w:sz w:val="24"/>
                <w:szCs w:val="24"/>
              </w:rPr>
              <w:t>4</w:t>
            </w:r>
          </w:p>
        </w:tc>
      </w:tr>
    </w:tbl>
    <w:p w:rsidR="00CA2C67" w:rsidRPr="00D172D1" w:rsidRDefault="00577BB2" w:rsidP="00F413A7">
      <w:pPr>
        <w:tabs>
          <w:tab w:val="left" w:pos="142"/>
        </w:tabs>
        <w:spacing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172D1">
        <w:rPr>
          <w:rFonts w:ascii="Times New Roman" w:eastAsia="Calibri" w:hAnsi="Times New Roman" w:cs="Times New Roman"/>
          <w:b/>
          <w:sz w:val="28"/>
          <w:szCs w:val="28"/>
        </w:rPr>
        <w:t xml:space="preserve">  </w:t>
      </w:r>
      <w:r w:rsidR="00CA2C67" w:rsidRPr="00D44B68">
        <w:rPr>
          <w:rFonts w:ascii="Times New Roman" w:eastAsia="Calibri" w:hAnsi="Times New Roman" w:cs="Times New Roman"/>
          <w:b/>
          <w:sz w:val="24"/>
          <w:szCs w:val="28"/>
        </w:rPr>
        <w:t xml:space="preserve">Тематическое планирование 8 класс. </w:t>
      </w:r>
    </w:p>
    <w:tbl>
      <w:tblPr>
        <w:tblStyle w:val="a3"/>
        <w:tblpPr w:leftFromText="180" w:rightFromText="180" w:vertAnchor="text" w:tblpX="358" w:tblpY="218"/>
        <w:tblW w:w="0" w:type="auto"/>
        <w:tblLook w:val="04A0" w:firstRow="1" w:lastRow="0" w:firstColumn="1" w:lastColumn="0" w:noHBand="0" w:noVBand="1"/>
      </w:tblPr>
      <w:tblGrid>
        <w:gridCol w:w="710"/>
        <w:gridCol w:w="5007"/>
        <w:gridCol w:w="1816"/>
        <w:gridCol w:w="1871"/>
      </w:tblGrid>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p>
        </w:tc>
        <w:tc>
          <w:tcPr>
            <w:tcW w:w="5007"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Содержание</w:t>
            </w:r>
          </w:p>
        </w:tc>
        <w:tc>
          <w:tcPr>
            <w:tcW w:w="1816"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Количество часов</w:t>
            </w:r>
          </w:p>
        </w:tc>
        <w:tc>
          <w:tcPr>
            <w:tcW w:w="1871"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 xml:space="preserve">Количество </w:t>
            </w:r>
            <w:r w:rsidR="00D172D1">
              <w:rPr>
                <w:rFonts w:ascii="Times New Roman" w:hAnsi="Times New Roman" w:cs="Times New Roman"/>
                <w:sz w:val="24"/>
                <w:szCs w:val="24"/>
              </w:rPr>
              <w:t>к/р</w:t>
            </w:r>
          </w:p>
        </w:tc>
      </w:tr>
      <w:tr w:rsidR="00CA2C67" w:rsidRPr="000E7B0E" w:rsidTr="00D44B68">
        <w:trPr>
          <w:trHeight w:val="288"/>
        </w:trPr>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1</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Введение</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1</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2</w:t>
            </w:r>
          </w:p>
        </w:tc>
      </w:tr>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2</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Устное</w:t>
            </w:r>
            <w:r>
              <w:rPr>
                <w:rFonts w:ascii="Times New Roman" w:eastAsia="Lucida Sans Unicode" w:hAnsi="Times New Roman" w:cs="Times New Roman"/>
                <w:kern w:val="1"/>
                <w:sz w:val="24"/>
                <w:szCs w:val="24"/>
              </w:rPr>
              <w:t xml:space="preserve"> народное творчество. </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2</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r>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3</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Древнерусская литература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2</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4</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Из русской литературы 18 века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3</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5</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Из русской литературы 19 века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35</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1</w:t>
            </w:r>
          </w:p>
        </w:tc>
      </w:tr>
      <w:tr w:rsidR="00CA2C67" w:rsidRPr="000E7B0E" w:rsidTr="00CA2C67">
        <w:tc>
          <w:tcPr>
            <w:tcW w:w="710" w:type="dxa"/>
          </w:tcPr>
          <w:p w:rsidR="00CA2C67" w:rsidRPr="00653E2A" w:rsidRDefault="00CA2C67" w:rsidP="00F413A7">
            <w:pPr>
              <w:tabs>
                <w:tab w:val="left" w:pos="142"/>
              </w:tabs>
              <w:jc w:val="both"/>
              <w:rPr>
                <w:rFonts w:ascii="Times New Roman" w:hAnsi="Times New Roman" w:cs="Times New Roman"/>
                <w:sz w:val="24"/>
                <w:szCs w:val="24"/>
              </w:rPr>
            </w:pPr>
            <w:r w:rsidRPr="00653E2A">
              <w:rPr>
                <w:rFonts w:ascii="Times New Roman" w:hAnsi="Times New Roman" w:cs="Times New Roman"/>
                <w:sz w:val="24"/>
                <w:szCs w:val="24"/>
              </w:rPr>
              <w:t>6</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Произведения русских писателей 20 века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18</w:t>
            </w:r>
          </w:p>
        </w:tc>
        <w:tc>
          <w:tcPr>
            <w:tcW w:w="1871"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p>
        </w:tc>
      </w:tr>
      <w:tr w:rsidR="00CA2C67" w:rsidRPr="000E7B0E" w:rsidTr="00CA2C67">
        <w:tc>
          <w:tcPr>
            <w:tcW w:w="710" w:type="dxa"/>
          </w:tcPr>
          <w:p w:rsidR="00CA2C67" w:rsidRPr="00653E2A" w:rsidRDefault="00D44B68"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7</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Зарубежная литература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5</w:t>
            </w:r>
          </w:p>
        </w:tc>
        <w:tc>
          <w:tcPr>
            <w:tcW w:w="1871" w:type="dxa"/>
          </w:tcPr>
          <w:p w:rsidR="00CA2C67" w:rsidRPr="00653E2A" w:rsidRDefault="00CA2C67" w:rsidP="00F413A7">
            <w:pPr>
              <w:tabs>
                <w:tab w:val="left" w:pos="142"/>
              </w:tabs>
              <w:jc w:val="both"/>
              <w:rPr>
                <w:rFonts w:ascii="Times New Roman" w:hAnsi="Times New Roman" w:cs="Times New Roman"/>
                <w:sz w:val="24"/>
                <w:szCs w:val="24"/>
              </w:rPr>
            </w:pPr>
          </w:p>
        </w:tc>
      </w:tr>
      <w:tr w:rsidR="00CA2C67" w:rsidRPr="000E7B0E" w:rsidTr="00CA2C67">
        <w:tc>
          <w:tcPr>
            <w:tcW w:w="710" w:type="dxa"/>
          </w:tcPr>
          <w:p w:rsidR="00CA2C67" w:rsidRPr="00653E2A" w:rsidRDefault="00D44B68"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8</w:t>
            </w:r>
          </w:p>
        </w:tc>
        <w:tc>
          <w:tcPr>
            <w:tcW w:w="5007" w:type="dxa"/>
            <w:tcBorders>
              <w:left w:val="single" w:sz="1" w:space="0" w:color="000000"/>
              <w:bottom w:val="single" w:sz="1" w:space="0" w:color="000000"/>
            </w:tcBorders>
          </w:tcPr>
          <w:p w:rsidR="00CA2C67" w:rsidRPr="008B70FD" w:rsidRDefault="00CA2C67"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Calibri" w:hAnsi="Times New Roman" w:cs="Times New Roman"/>
                <w:sz w:val="24"/>
                <w:szCs w:val="24"/>
              </w:rPr>
              <w:t>Итоговый контроль по результатам изучения курса</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2</w:t>
            </w:r>
          </w:p>
        </w:tc>
        <w:tc>
          <w:tcPr>
            <w:tcW w:w="1871" w:type="dxa"/>
          </w:tcPr>
          <w:p w:rsidR="00CA2C67" w:rsidRPr="00653E2A" w:rsidRDefault="00CA2C67" w:rsidP="00F413A7">
            <w:pPr>
              <w:tabs>
                <w:tab w:val="left" w:pos="142"/>
              </w:tabs>
              <w:jc w:val="both"/>
              <w:rPr>
                <w:rFonts w:ascii="Times New Roman" w:hAnsi="Times New Roman" w:cs="Times New Roman"/>
                <w:sz w:val="24"/>
                <w:szCs w:val="24"/>
              </w:rPr>
            </w:pPr>
          </w:p>
        </w:tc>
      </w:tr>
      <w:tr w:rsidR="00CA2C67" w:rsidRPr="000E7B0E" w:rsidTr="00CA2C67">
        <w:tc>
          <w:tcPr>
            <w:tcW w:w="710" w:type="dxa"/>
          </w:tcPr>
          <w:p w:rsidR="00CA2C67" w:rsidRPr="00653E2A" w:rsidRDefault="00D44B68"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9</w:t>
            </w:r>
          </w:p>
        </w:tc>
        <w:tc>
          <w:tcPr>
            <w:tcW w:w="5007" w:type="dxa"/>
            <w:tcBorders>
              <w:left w:val="single" w:sz="1" w:space="0" w:color="000000"/>
              <w:bottom w:val="single" w:sz="1" w:space="0" w:color="000000"/>
            </w:tcBorders>
          </w:tcPr>
          <w:p w:rsidR="00CA2C67" w:rsidRPr="00D44B68" w:rsidRDefault="00D44B68" w:rsidP="00F413A7">
            <w:pPr>
              <w:widowControl w:val="0"/>
              <w:suppressLineNumbers/>
              <w:tabs>
                <w:tab w:val="left" w:pos="142"/>
              </w:tabs>
              <w:suppressAutoHyphens/>
              <w:jc w:val="both"/>
              <w:rPr>
                <w:rFonts w:ascii="Times New Roman" w:eastAsia="Calibri" w:hAnsi="Times New Roman" w:cs="Times New Roman"/>
                <w:sz w:val="24"/>
                <w:szCs w:val="24"/>
              </w:rPr>
            </w:pPr>
            <w:r>
              <w:rPr>
                <w:rFonts w:ascii="Times New Roman" w:eastAsia="Calibri" w:hAnsi="Times New Roman" w:cs="Times New Roman"/>
                <w:sz w:val="24"/>
                <w:szCs w:val="24"/>
              </w:rPr>
              <w:t>Резервные уроки</w:t>
            </w:r>
          </w:p>
        </w:tc>
        <w:tc>
          <w:tcPr>
            <w:tcW w:w="1816" w:type="dxa"/>
            <w:tcBorders>
              <w:left w:val="single" w:sz="1" w:space="0" w:color="000000"/>
              <w:bottom w:val="single" w:sz="1" w:space="0" w:color="000000"/>
            </w:tcBorders>
          </w:tcPr>
          <w:p w:rsidR="00CA2C67" w:rsidRPr="008B70FD" w:rsidRDefault="00D44B68"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2</w:t>
            </w:r>
          </w:p>
        </w:tc>
        <w:tc>
          <w:tcPr>
            <w:tcW w:w="1871" w:type="dxa"/>
          </w:tcPr>
          <w:p w:rsidR="00CA2C67" w:rsidRPr="00653E2A" w:rsidRDefault="00CA2C67" w:rsidP="00F413A7">
            <w:pPr>
              <w:tabs>
                <w:tab w:val="left" w:pos="142"/>
              </w:tabs>
              <w:jc w:val="both"/>
              <w:rPr>
                <w:rFonts w:ascii="Times New Roman" w:hAnsi="Times New Roman" w:cs="Times New Roman"/>
                <w:sz w:val="24"/>
                <w:szCs w:val="24"/>
              </w:rPr>
            </w:pPr>
          </w:p>
        </w:tc>
      </w:tr>
      <w:tr w:rsidR="00CA2C67" w:rsidRPr="000E7B0E" w:rsidTr="00CA2C67">
        <w:tc>
          <w:tcPr>
            <w:tcW w:w="710" w:type="dxa"/>
          </w:tcPr>
          <w:p w:rsidR="00CA2C67" w:rsidRPr="00653E2A" w:rsidRDefault="00D44B68"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10</w:t>
            </w:r>
          </w:p>
        </w:tc>
        <w:tc>
          <w:tcPr>
            <w:tcW w:w="5007" w:type="dxa"/>
            <w:tcBorders>
              <w:left w:val="single" w:sz="1" w:space="0" w:color="000000"/>
            </w:tcBorders>
          </w:tcPr>
          <w:p w:rsidR="00CA2C67" w:rsidRPr="008B70FD" w:rsidRDefault="00D172D1"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sidRPr="008B70FD">
              <w:rPr>
                <w:rFonts w:ascii="Times New Roman" w:eastAsia="Lucida Sans Unicode" w:hAnsi="Times New Roman" w:cs="Times New Roman"/>
                <w:kern w:val="1"/>
                <w:sz w:val="24"/>
                <w:szCs w:val="24"/>
              </w:rPr>
              <w:t>Итого</w:t>
            </w:r>
          </w:p>
        </w:tc>
        <w:tc>
          <w:tcPr>
            <w:tcW w:w="1816" w:type="dxa"/>
            <w:tcBorders>
              <w:left w:val="single" w:sz="1" w:space="0" w:color="000000"/>
            </w:tcBorders>
          </w:tcPr>
          <w:p w:rsidR="00CA2C67" w:rsidRPr="008B70FD" w:rsidRDefault="00D172D1" w:rsidP="00F413A7">
            <w:pPr>
              <w:widowControl w:val="0"/>
              <w:suppressLineNumbers/>
              <w:tabs>
                <w:tab w:val="left" w:pos="142"/>
              </w:tabs>
              <w:suppressAutoHyphens/>
              <w:jc w:val="both"/>
              <w:rPr>
                <w:rFonts w:ascii="Times New Roman" w:eastAsia="Lucida Sans Unicode" w:hAnsi="Times New Roman" w:cs="Times New Roman"/>
                <w:kern w:val="1"/>
                <w:sz w:val="24"/>
                <w:szCs w:val="24"/>
              </w:rPr>
            </w:pPr>
            <w:r>
              <w:rPr>
                <w:rFonts w:ascii="Times New Roman" w:eastAsia="Lucida Sans Unicode" w:hAnsi="Times New Roman" w:cs="Times New Roman"/>
                <w:kern w:val="1"/>
                <w:sz w:val="24"/>
                <w:szCs w:val="24"/>
              </w:rPr>
              <w:t>70</w:t>
            </w:r>
          </w:p>
        </w:tc>
        <w:tc>
          <w:tcPr>
            <w:tcW w:w="1871" w:type="dxa"/>
          </w:tcPr>
          <w:p w:rsidR="00CA2C67" w:rsidRPr="00653E2A" w:rsidRDefault="00D172D1" w:rsidP="00F413A7">
            <w:pPr>
              <w:tabs>
                <w:tab w:val="left" w:pos="142"/>
              </w:tabs>
              <w:jc w:val="both"/>
              <w:rPr>
                <w:rFonts w:ascii="Times New Roman" w:hAnsi="Times New Roman" w:cs="Times New Roman"/>
                <w:sz w:val="24"/>
                <w:szCs w:val="24"/>
              </w:rPr>
            </w:pPr>
            <w:r w:rsidRPr="008B70FD">
              <w:rPr>
                <w:rFonts w:ascii="Times New Roman" w:eastAsia="Lucida Sans Unicode" w:hAnsi="Times New Roman" w:cs="Times New Roman"/>
                <w:kern w:val="1"/>
                <w:sz w:val="24"/>
                <w:szCs w:val="24"/>
              </w:rPr>
              <w:t>4</w:t>
            </w:r>
          </w:p>
        </w:tc>
      </w:tr>
    </w:tbl>
    <w:p w:rsidR="00565E94" w:rsidRPr="00BB338C" w:rsidRDefault="00577BB2" w:rsidP="00F413A7">
      <w:pPr>
        <w:tabs>
          <w:tab w:val="left" w:pos="142"/>
        </w:tabs>
        <w:jc w:val="both"/>
        <w:rPr>
          <w:rFonts w:ascii="Times New Roman" w:hAnsi="Times New Roman" w:cs="Times New Roman"/>
          <w:b/>
          <w:sz w:val="24"/>
          <w:szCs w:val="24"/>
        </w:rPr>
      </w:pPr>
      <w:r>
        <w:rPr>
          <w:rFonts w:ascii="Times New Roman" w:hAnsi="Times New Roman" w:cs="Times New Roman"/>
          <w:b/>
          <w:sz w:val="24"/>
          <w:szCs w:val="24"/>
        </w:rPr>
        <w:t xml:space="preserve">                                </w:t>
      </w:r>
      <w:r w:rsidR="00D44B68">
        <w:rPr>
          <w:rFonts w:ascii="Times New Roman" w:hAnsi="Times New Roman" w:cs="Times New Roman"/>
          <w:b/>
          <w:sz w:val="24"/>
          <w:szCs w:val="24"/>
        </w:rPr>
        <w:t xml:space="preserve"> </w:t>
      </w:r>
      <w:r w:rsidR="00565E94" w:rsidRPr="00565E94">
        <w:rPr>
          <w:rFonts w:ascii="Times New Roman" w:hAnsi="Times New Roman" w:cs="Times New Roman"/>
          <w:b/>
          <w:sz w:val="24"/>
          <w:szCs w:val="24"/>
        </w:rPr>
        <w:t>Те</w:t>
      </w:r>
      <w:r w:rsidR="00D44B68">
        <w:rPr>
          <w:rFonts w:ascii="Times New Roman" w:hAnsi="Times New Roman" w:cs="Times New Roman"/>
          <w:b/>
          <w:sz w:val="24"/>
          <w:szCs w:val="24"/>
        </w:rPr>
        <w:t>матическое планирование 9 класс</w:t>
      </w:r>
    </w:p>
    <w:tbl>
      <w:tblPr>
        <w:tblStyle w:val="a3"/>
        <w:tblW w:w="0" w:type="auto"/>
        <w:tblInd w:w="392" w:type="dxa"/>
        <w:tblLayout w:type="fixed"/>
        <w:tblLook w:val="04A0" w:firstRow="1" w:lastRow="0" w:firstColumn="1" w:lastColumn="0" w:noHBand="0" w:noVBand="1"/>
      </w:tblPr>
      <w:tblGrid>
        <w:gridCol w:w="709"/>
        <w:gridCol w:w="4252"/>
        <w:gridCol w:w="992"/>
        <w:gridCol w:w="1693"/>
        <w:gridCol w:w="1709"/>
      </w:tblGrid>
      <w:tr w:rsidR="00565E94" w:rsidRPr="009E5618" w:rsidTr="00CA2C67">
        <w:tc>
          <w:tcPr>
            <w:tcW w:w="709" w:type="dxa"/>
            <w:vMerge w:val="restart"/>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w:t>
            </w:r>
          </w:p>
        </w:tc>
        <w:tc>
          <w:tcPr>
            <w:tcW w:w="4252" w:type="dxa"/>
            <w:vMerge w:val="restart"/>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Содержание программного материала</w:t>
            </w:r>
          </w:p>
          <w:p w:rsidR="00565E94" w:rsidRPr="009E5618" w:rsidRDefault="00565E94" w:rsidP="00F413A7">
            <w:pPr>
              <w:tabs>
                <w:tab w:val="left" w:pos="142"/>
              </w:tabs>
              <w:jc w:val="both"/>
              <w:rPr>
                <w:rFonts w:ascii="Times New Roman" w:hAnsi="Times New Roman" w:cs="Times New Roman"/>
                <w:i/>
                <w:sz w:val="24"/>
                <w:szCs w:val="24"/>
              </w:rPr>
            </w:pPr>
            <w:r w:rsidRPr="009E5618">
              <w:rPr>
                <w:rFonts w:ascii="Times New Roman" w:hAnsi="Times New Roman" w:cs="Times New Roman"/>
                <w:i/>
                <w:sz w:val="24"/>
                <w:szCs w:val="24"/>
              </w:rPr>
              <w:t>(разделы, темы программы)</w:t>
            </w:r>
          </w:p>
        </w:tc>
        <w:tc>
          <w:tcPr>
            <w:tcW w:w="4394" w:type="dxa"/>
            <w:gridSpan w:val="3"/>
            <w:tcBorders>
              <w:right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Количество часов</w:t>
            </w:r>
          </w:p>
        </w:tc>
      </w:tr>
      <w:tr w:rsidR="00565E94" w:rsidRPr="009E5618" w:rsidTr="00CA2C67">
        <w:trPr>
          <w:trHeight w:val="236"/>
        </w:trPr>
        <w:tc>
          <w:tcPr>
            <w:tcW w:w="709" w:type="dxa"/>
            <w:vMerge/>
          </w:tcPr>
          <w:p w:rsidR="00565E94" w:rsidRPr="009E5618" w:rsidRDefault="00565E94" w:rsidP="00F413A7">
            <w:pPr>
              <w:tabs>
                <w:tab w:val="left" w:pos="142"/>
              </w:tabs>
              <w:jc w:val="both"/>
              <w:rPr>
                <w:rFonts w:ascii="Times New Roman" w:hAnsi="Times New Roman" w:cs="Times New Roman"/>
                <w:sz w:val="24"/>
                <w:szCs w:val="24"/>
              </w:rPr>
            </w:pPr>
          </w:p>
        </w:tc>
        <w:tc>
          <w:tcPr>
            <w:tcW w:w="4252" w:type="dxa"/>
            <w:vMerge/>
          </w:tcPr>
          <w:p w:rsidR="00565E94" w:rsidRPr="009E5618" w:rsidRDefault="00565E94" w:rsidP="00F413A7">
            <w:pPr>
              <w:tabs>
                <w:tab w:val="left" w:pos="142"/>
              </w:tabs>
              <w:jc w:val="both"/>
              <w:rPr>
                <w:rFonts w:ascii="Times New Roman" w:hAnsi="Times New Roman" w:cs="Times New Roman"/>
                <w:sz w:val="24"/>
                <w:szCs w:val="24"/>
              </w:rPr>
            </w:pPr>
          </w:p>
        </w:tc>
        <w:tc>
          <w:tcPr>
            <w:tcW w:w="992" w:type="dxa"/>
            <w:vMerge w:val="restart"/>
            <w:tcBorders>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общее</w:t>
            </w:r>
          </w:p>
        </w:tc>
        <w:tc>
          <w:tcPr>
            <w:tcW w:w="3402" w:type="dxa"/>
            <w:gridSpan w:val="2"/>
            <w:tcBorders>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Контрольные работы</w:t>
            </w:r>
          </w:p>
        </w:tc>
      </w:tr>
      <w:tr w:rsidR="00565E94" w:rsidRPr="009E5618" w:rsidTr="00CA2C67">
        <w:trPr>
          <w:trHeight w:val="387"/>
        </w:trPr>
        <w:tc>
          <w:tcPr>
            <w:tcW w:w="709" w:type="dxa"/>
            <w:vMerge/>
          </w:tcPr>
          <w:p w:rsidR="00565E94" w:rsidRPr="009E5618" w:rsidRDefault="00565E94" w:rsidP="00F413A7">
            <w:pPr>
              <w:tabs>
                <w:tab w:val="left" w:pos="142"/>
              </w:tabs>
              <w:jc w:val="both"/>
              <w:rPr>
                <w:rFonts w:ascii="Times New Roman" w:hAnsi="Times New Roman" w:cs="Times New Roman"/>
                <w:sz w:val="24"/>
                <w:szCs w:val="24"/>
              </w:rPr>
            </w:pPr>
          </w:p>
        </w:tc>
        <w:tc>
          <w:tcPr>
            <w:tcW w:w="4252" w:type="dxa"/>
            <w:vMerge/>
          </w:tcPr>
          <w:p w:rsidR="00565E94" w:rsidRPr="009E5618" w:rsidRDefault="00565E94" w:rsidP="00F413A7">
            <w:pPr>
              <w:tabs>
                <w:tab w:val="left" w:pos="142"/>
              </w:tabs>
              <w:jc w:val="both"/>
              <w:rPr>
                <w:rFonts w:ascii="Times New Roman" w:hAnsi="Times New Roman" w:cs="Times New Roman"/>
                <w:sz w:val="24"/>
                <w:szCs w:val="24"/>
              </w:rPr>
            </w:pPr>
          </w:p>
        </w:tc>
        <w:tc>
          <w:tcPr>
            <w:tcW w:w="992" w:type="dxa"/>
            <w:vMerge/>
            <w:tcBorders>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c>
          <w:tcPr>
            <w:tcW w:w="1693" w:type="dxa"/>
            <w:tcBorders>
              <w:top w:val="single" w:sz="4" w:space="0" w:color="auto"/>
              <w:left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сочинение</w:t>
            </w:r>
          </w:p>
        </w:tc>
        <w:tc>
          <w:tcPr>
            <w:tcW w:w="1709" w:type="dxa"/>
            <w:tcBorders>
              <w:top w:val="single" w:sz="4" w:space="0" w:color="auto"/>
              <w:left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тестирование</w:t>
            </w:r>
          </w:p>
        </w:tc>
      </w:tr>
      <w:tr w:rsidR="00565E94" w:rsidRPr="009E5618" w:rsidTr="00CA2C67">
        <w:tc>
          <w:tcPr>
            <w:tcW w:w="709" w:type="dxa"/>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c>
          <w:tcPr>
            <w:tcW w:w="4252" w:type="dxa"/>
          </w:tcPr>
          <w:p w:rsidR="00565E94" w:rsidRPr="009E5618" w:rsidRDefault="00565E94" w:rsidP="00F413A7">
            <w:pPr>
              <w:tabs>
                <w:tab w:val="left" w:pos="142"/>
              </w:tabs>
              <w:jc w:val="both"/>
              <w:rPr>
                <w:rFonts w:ascii="Times New Roman" w:hAnsi="Times New Roman" w:cs="Times New Roman"/>
                <w:sz w:val="24"/>
                <w:szCs w:val="24"/>
              </w:rPr>
            </w:pPr>
            <w:r w:rsidRPr="009E5618">
              <w:rPr>
                <w:rStyle w:val="fontstyle01"/>
                <w:rFonts w:ascii="Times New Roman" w:hAnsi="Times New Roman" w:cs="Times New Roman"/>
                <w:sz w:val="24"/>
                <w:szCs w:val="24"/>
              </w:rPr>
              <w:t xml:space="preserve">Введение </w:t>
            </w:r>
          </w:p>
        </w:tc>
        <w:tc>
          <w:tcPr>
            <w:tcW w:w="992" w:type="dxa"/>
            <w:tcBorders>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2</w:t>
            </w:r>
          </w:p>
        </w:tc>
        <w:tc>
          <w:tcPr>
            <w:tcW w:w="1693" w:type="dxa"/>
            <w:tcBorders>
              <w:left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c>
          <w:tcPr>
            <w:tcW w:w="1709" w:type="dxa"/>
            <w:tcBorders>
              <w:lef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r>
      <w:tr w:rsidR="00565E94" w:rsidRPr="009E5618" w:rsidTr="00CA2C67">
        <w:tc>
          <w:tcPr>
            <w:tcW w:w="709" w:type="dxa"/>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2</w:t>
            </w:r>
          </w:p>
        </w:tc>
        <w:tc>
          <w:tcPr>
            <w:tcW w:w="4252" w:type="dxa"/>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 xml:space="preserve">Из древнерусской литературы </w:t>
            </w:r>
          </w:p>
        </w:tc>
        <w:tc>
          <w:tcPr>
            <w:tcW w:w="992" w:type="dxa"/>
            <w:tcBorders>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4</w:t>
            </w:r>
          </w:p>
        </w:tc>
        <w:tc>
          <w:tcPr>
            <w:tcW w:w="1693" w:type="dxa"/>
            <w:tcBorders>
              <w:left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c>
          <w:tcPr>
            <w:tcW w:w="1709" w:type="dxa"/>
            <w:tcBorders>
              <w:lef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r>
      <w:tr w:rsidR="00565E94" w:rsidRPr="009E5618" w:rsidTr="00CA2C67">
        <w:tc>
          <w:tcPr>
            <w:tcW w:w="709" w:type="dxa"/>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3</w:t>
            </w:r>
          </w:p>
        </w:tc>
        <w:tc>
          <w:tcPr>
            <w:tcW w:w="4252" w:type="dxa"/>
          </w:tcPr>
          <w:p w:rsidR="00565E94" w:rsidRPr="009E5618" w:rsidRDefault="00565E94" w:rsidP="00F413A7">
            <w:pPr>
              <w:tabs>
                <w:tab w:val="left" w:pos="142"/>
              </w:tabs>
              <w:jc w:val="both"/>
              <w:rPr>
                <w:rFonts w:ascii="Times New Roman" w:hAnsi="Times New Roman" w:cs="Times New Roman"/>
                <w:sz w:val="24"/>
                <w:szCs w:val="24"/>
              </w:rPr>
            </w:pPr>
            <w:r w:rsidRPr="009E5618">
              <w:rPr>
                <w:rStyle w:val="fontstyle01"/>
                <w:rFonts w:ascii="Times New Roman" w:hAnsi="Times New Roman" w:cs="Times New Roman"/>
                <w:sz w:val="24"/>
                <w:szCs w:val="24"/>
              </w:rPr>
              <w:t>Из русской литературы XVIII века</w:t>
            </w:r>
          </w:p>
        </w:tc>
        <w:tc>
          <w:tcPr>
            <w:tcW w:w="992" w:type="dxa"/>
            <w:tcBorders>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8</w:t>
            </w:r>
          </w:p>
        </w:tc>
        <w:tc>
          <w:tcPr>
            <w:tcW w:w="1693" w:type="dxa"/>
            <w:tcBorders>
              <w:left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c>
          <w:tcPr>
            <w:tcW w:w="1709" w:type="dxa"/>
            <w:tcBorders>
              <w:lef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2</w:t>
            </w:r>
          </w:p>
        </w:tc>
      </w:tr>
      <w:tr w:rsidR="00565E94" w:rsidRPr="009E5618" w:rsidTr="00CA2C67">
        <w:trPr>
          <w:trHeight w:val="340"/>
        </w:trPr>
        <w:tc>
          <w:tcPr>
            <w:tcW w:w="709" w:type="dxa"/>
            <w:tcBorders>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4</w:t>
            </w:r>
          </w:p>
        </w:tc>
        <w:tc>
          <w:tcPr>
            <w:tcW w:w="4252" w:type="dxa"/>
            <w:tcBorders>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Style w:val="fontstyle01"/>
                <w:rFonts w:ascii="Times New Roman" w:hAnsi="Times New Roman" w:cs="Times New Roman"/>
                <w:sz w:val="24"/>
                <w:szCs w:val="24"/>
              </w:rPr>
              <w:t>Из русской литературы XIX века</w:t>
            </w:r>
          </w:p>
        </w:tc>
        <w:tc>
          <w:tcPr>
            <w:tcW w:w="992" w:type="dxa"/>
            <w:tcBorders>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50</w:t>
            </w:r>
          </w:p>
        </w:tc>
        <w:tc>
          <w:tcPr>
            <w:tcW w:w="1693" w:type="dxa"/>
            <w:tcBorders>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3</w:t>
            </w:r>
          </w:p>
        </w:tc>
        <w:tc>
          <w:tcPr>
            <w:tcW w:w="1709" w:type="dxa"/>
            <w:tcBorders>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r>
      <w:tr w:rsidR="00565E94" w:rsidRPr="009E5618" w:rsidTr="00CA2C67">
        <w:trPr>
          <w:trHeight w:val="221"/>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5</w:t>
            </w: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Style w:val="fontstyle01"/>
                <w:rFonts w:ascii="Times New Roman" w:hAnsi="Times New Roman" w:cs="Times New Roman"/>
                <w:sz w:val="24"/>
                <w:szCs w:val="24"/>
              </w:rPr>
              <w:t>Из русской литературы XX века</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30</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r>
      <w:tr w:rsidR="00565E94" w:rsidRPr="009E5618" w:rsidTr="00CA2C67">
        <w:trPr>
          <w:trHeight w:val="215"/>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6</w:t>
            </w: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Из зарубежной литературы</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6</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r>
      <w:tr w:rsidR="00565E94" w:rsidRPr="009E5618" w:rsidTr="00CA2C67">
        <w:trPr>
          <w:trHeight w:val="215"/>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7.</w:t>
            </w: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Рекомендации на лето</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1</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r>
      <w:tr w:rsidR="00565E94" w:rsidRPr="009E5618" w:rsidTr="00CA2C67">
        <w:trPr>
          <w:trHeight w:val="215"/>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8B70FD">
              <w:rPr>
                <w:rFonts w:ascii="Times New Roman" w:eastAsia="Calibri" w:hAnsi="Times New Roman" w:cs="Times New Roman"/>
                <w:sz w:val="24"/>
                <w:szCs w:val="24"/>
              </w:rPr>
              <w:t xml:space="preserve"> Итоговый контроль по результатам изучения курса</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2</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r>
      <w:tr w:rsidR="00565E94" w:rsidRPr="009E5618" w:rsidTr="00CA2C67">
        <w:trPr>
          <w:trHeight w:val="323"/>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8</w:t>
            </w: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Резерв</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Pr>
                <w:rFonts w:ascii="Times New Roman" w:hAnsi="Times New Roman" w:cs="Times New Roman"/>
                <w:sz w:val="24"/>
                <w:szCs w:val="24"/>
              </w:rPr>
              <w:t>2</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r w:rsidRPr="009E5618">
              <w:rPr>
                <w:rFonts w:ascii="Times New Roman" w:hAnsi="Times New Roman" w:cs="Times New Roman"/>
                <w:sz w:val="24"/>
                <w:szCs w:val="24"/>
              </w:rPr>
              <w:t>-</w:t>
            </w:r>
          </w:p>
        </w:tc>
      </w:tr>
      <w:tr w:rsidR="00565E94" w:rsidRPr="009E5618" w:rsidTr="00CA2C67">
        <w:trPr>
          <w:trHeight w:val="237"/>
        </w:trPr>
        <w:tc>
          <w:tcPr>
            <w:tcW w:w="709"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sz w:val="24"/>
                <w:szCs w:val="24"/>
              </w:rPr>
            </w:pPr>
          </w:p>
        </w:tc>
        <w:tc>
          <w:tcPr>
            <w:tcW w:w="4252" w:type="dxa"/>
            <w:tcBorders>
              <w:top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Итого</w:t>
            </w:r>
          </w:p>
        </w:tc>
        <w:tc>
          <w:tcPr>
            <w:tcW w:w="992" w:type="dxa"/>
            <w:tcBorders>
              <w:top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Pr>
                <w:rFonts w:ascii="Times New Roman" w:hAnsi="Times New Roman" w:cs="Times New Roman"/>
                <w:b/>
                <w:sz w:val="24"/>
                <w:szCs w:val="24"/>
              </w:rPr>
              <w:t>105</w:t>
            </w:r>
          </w:p>
        </w:tc>
        <w:tc>
          <w:tcPr>
            <w:tcW w:w="1693" w:type="dxa"/>
            <w:tcBorders>
              <w:top w:val="single" w:sz="4" w:space="0" w:color="auto"/>
              <w:left w:val="single" w:sz="4" w:space="0" w:color="auto"/>
              <w:bottom w:val="single" w:sz="4" w:space="0" w:color="auto"/>
              <w:right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4</w:t>
            </w:r>
          </w:p>
        </w:tc>
        <w:tc>
          <w:tcPr>
            <w:tcW w:w="1709" w:type="dxa"/>
            <w:tcBorders>
              <w:top w:val="single" w:sz="4" w:space="0" w:color="auto"/>
              <w:left w:val="single" w:sz="4" w:space="0" w:color="auto"/>
              <w:bottom w:val="single" w:sz="4" w:space="0" w:color="auto"/>
            </w:tcBorders>
          </w:tcPr>
          <w:p w:rsidR="00565E94" w:rsidRPr="009E5618" w:rsidRDefault="00565E94" w:rsidP="00F413A7">
            <w:pPr>
              <w:tabs>
                <w:tab w:val="left" w:pos="142"/>
              </w:tabs>
              <w:jc w:val="both"/>
              <w:rPr>
                <w:rFonts w:ascii="Times New Roman" w:hAnsi="Times New Roman" w:cs="Times New Roman"/>
                <w:b/>
                <w:sz w:val="24"/>
                <w:szCs w:val="24"/>
              </w:rPr>
            </w:pPr>
            <w:r w:rsidRPr="009E5618">
              <w:rPr>
                <w:rFonts w:ascii="Times New Roman" w:hAnsi="Times New Roman" w:cs="Times New Roman"/>
                <w:b/>
                <w:sz w:val="24"/>
                <w:szCs w:val="24"/>
              </w:rPr>
              <w:t>5</w:t>
            </w:r>
          </w:p>
        </w:tc>
      </w:tr>
    </w:tbl>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4F49EA" w:rsidRPr="001E5052" w:rsidRDefault="004F49EA" w:rsidP="00F413A7">
      <w:pPr>
        <w:widowControl w:val="0"/>
        <w:tabs>
          <w:tab w:val="left" w:pos="142"/>
        </w:tabs>
        <w:suppressAutoHyphens/>
        <w:spacing w:after="0" w:line="240" w:lineRule="auto"/>
        <w:jc w:val="both"/>
        <w:rPr>
          <w:rFonts w:ascii="Times New Roman" w:eastAsia="SimSun" w:hAnsi="Times New Roman" w:cs="Tahoma"/>
          <w:kern w:val="2"/>
          <w:sz w:val="24"/>
          <w:szCs w:val="24"/>
          <w:lang w:eastAsia="hi-IN" w:bidi="hi-IN"/>
        </w:rPr>
      </w:pPr>
    </w:p>
    <w:p w:rsidR="00A54CEE" w:rsidRDefault="00A54CEE" w:rsidP="00F413A7">
      <w:pPr>
        <w:tabs>
          <w:tab w:val="left" w:pos="142"/>
        </w:tabs>
        <w:jc w:val="both"/>
        <w:rPr>
          <w:rFonts w:ascii="Times New Roman" w:hAnsi="Times New Roman" w:cs="Times New Roman"/>
          <w:b/>
          <w:sz w:val="28"/>
          <w:szCs w:val="28"/>
        </w:rPr>
      </w:pPr>
    </w:p>
    <w:p w:rsidR="00C04C4C" w:rsidRDefault="00C04C4C" w:rsidP="00F413A7">
      <w:pPr>
        <w:tabs>
          <w:tab w:val="left" w:pos="142"/>
        </w:tabs>
        <w:jc w:val="both"/>
        <w:rPr>
          <w:rFonts w:ascii="Times New Roman" w:hAnsi="Times New Roman" w:cs="Times New Roman"/>
          <w:b/>
          <w:sz w:val="28"/>
          <w:szCs w:val="28"/>
        </w:rPr>
      </w:pPr>
    </w:p>
    <w:p w:rsidR="00C04C4C" w:rsidRPr="007A62CB" w:rsidRDefault="00C04C4C" w:rsidP="00F413A7">
      <w:pPr>
        <w:tabs>
          <w:tab w:val="left" w:pos="142"/>
        </w:tabs>
        <w:jc w:val="both"/>
        <w:rPr>
          <w:rFonts w:ascii="Times New Roman" w:hAnsi="Times New Roman" w:cs="Times New Roman"/>
          <w:b/>
          <w:sz w:val="28"/>
          <w:szCs w:val="28"/>
        </w:rPr>
      </w:pPr>
    </w:p>
    <w:sectPr w:rsidR="00C04C4C" w:rsidRPr="007A62CB" w:rsidSect="00577BB2">
      <w:pgSz w:w="11907" w:h="16839" w:code="9"/>
      <w:pgMar w:top="1134" w:right="1021" w:bottom="1134" w:left="102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B92" w:rsidRDefault="00641B92" w:rsidP="00030D99">
      <w:pPr>
        <w:spacing w:after="0" w:line="240" w:lineRule="auto"/>
      </w:pPr>
      <w:r>
        <w:separator/>
      </w:r>
    </w:p>
  </w:endnote>
  <w:endnote w:type="continuationSeparator" w:id="0">
    <w:p w:rsidR="00641B92" w:rsidRDefault="00641B92" w:rsidP="00030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choolBookC">
    <w:panose1 w:val="00000000000000000000"/>
    <w:charset w:val="00"/>
    <w:family w:val="decorative"/>
    <w:notTrueType/>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B92" w:rsidRDefault="00641B92" w:rsidP="00030D99">
      <w:pPr>
        <w:spacing w:after="0" w:line="240" w:lineRule="auto"/>
      </w:pPr>
      <w:r>
        <w:separator/>
      </w:r>
    </w:p>
  </w:footnote>
  <w:footnote w:type="continuationSeparator" w:id="0">
    <w:p w:rsidR="00641B92" w:rsidRDefault="00641B92" w:rsidP="00030D99">
      <w:pPr>
        <w:spacing w:after="0" w:line="240" w:lineRule="auto"/>
      </w:pPr>
      <w:r>
        <w:continuationSeparator/>
      </w:r>
    </w:p>
  </w:footnote>
  <w:footnote w:id="1">
    <w:p w:rsidR="002B7C11" w:rsidRDefault="002B7C11" w:rsidP="002B7C11">
      <w:pPr>
        <w:pStyle w:val="af3"/>
      </w:pPr>
      <w:r>
        <w:rPr>
          <w:rStyle w:val="af2"/>
        </w:rPr>
        <w:footnoteRef/>
      </w:r>
      <w:r w:rsidRPr="00B13DC5">
        <w:rPr>
          <w:szCs w:val="28"/>
        </w:rPr>
        <w:t xml:space="preserve">см. </w:t>
      </w:r>
      <w:r w:rsidRPr="00B13DC5">
        <w:t>Лотман Ю. М. История и типология русской культуры. СПб</w:t>
      </w:r>
      <w:proofErr w:type="gramStart"/>
      <w:r w:rsidRPr="00B13DC5">
        <w:t xml:space="preserve">.: </w:t>
      </w:r>
      <w:proofErr w:type="gramEnd"/>
      <w:r w:rsidRPr="00B13DC5">
        <w:t>Искусство-СПБ, 2002. С. 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A9B6B2"/>
    <w:multiLevelType w:val="hybridMultilevel"/>
    <w:tmpl w:val="008129C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33AD309"/>
    <w:multiLevelType w:val="hybridMultilevel"/>
    <w:tmpl w:val="089FF2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C7FF2D3"/>
    <w:multiLevelType w:val="hybridMultilevel"/>
    <w:tmpl w:val="B97CE0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FD7324D5"/>
    <w:multiLevelType w:val="hybridMultilevel"/>
    <w:tmpl w:val="90B8C3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FFFFFFE"/>
    <w:multiLevelType w:val="singleLevel"/>
    <w:tmpl w:val="FFFFFFFF"/>
    <w:lvl w:ilvl="0">
      <w:numFmt w:val="decimal"/>
      <w:lvlText w:val="*"/>
      <w:lvlJc w:val="left"/>
    </w:lvl>
  </w:abstractNum>
  <w:abstractNum w:abstractNumId="5">
    <w:nsid w:val="05275AA5"/>
    <w:multiLevelType w:val="multilevel"/>
    <w:tmpl w:val="4D263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F36912"/>
    <w:multiLevelType w:val="multilevel"/>
    <w:tmpl w:val="3B34B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E06FEF"/>
    <w:multiLevelType w:val="multilevel"/>
    <w:tmpl w:val="CB806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6E6F30"/>
    <w:multiLevelType w:val="multilevel"/>
    <w:tmpl w:val="83E2D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41769D"/>
    <w:multiLevelType w:val="multilevel"/>
    <w:tmpl w:val="758CFB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23514F"/>
    <w:multiLevelType w:val="hybridMultilevel"/>
    <w:tmpl w:val="F6024698"/>
    <w:lvl w:ilvl="0" w:tplc="53322272">
      <w:start w:val="1"/>
      <w:numFmt w:val="bullet"/>
      <w:lvlText w:val=""/>
      <w:lvlJc w:val="left"/>
      <w:pPr>
        <w:ind w:left="739" w:hanging="360"/>
      </w:pPr>
      <w:rPr>
        <w:rFonts w:ascii="Symbol" w:hAnsi="Symbol" w:hint="default"/>
        <w:sz w:val="18"/>
        <w:szCs w:val="18"/>
      </w:rPr>
    </w:lvl>
    <w:lvl w:ilvl="1" w:tplc="04190003" w:tentative="1">
      <w:start w:val="1"/>
      <w:numFmt w:val="bullet"/>
      <w:lvlText w:val="o"/>
      <w:lvlJc w:val="left"/>
      <w:pPr>
        <w:ind w:left="1430" w:hanging="360"/>
      </w:pPr>
      <w:rPr>
        <w:rFonts w:ascii="Courier New" w:hAnsi="Courier New" w:cs="Courier New" w:hint="default"/>
      </w:rPr>
    </w:lvl>
    <w:lvl w:ilvl="2" w:tplc="04190005" w:tentative="1">
      <w:start w:val="1"/>
      <w:numFmt w:val="bullet"/>
      <w:lvlText w:val=""/>
      <w:lvlJc w:val="left"/>
      <w:pPr>
        <w:ind w:left="2150" w:hanging="360"/>
      </w:pPr>
      <w:rPr>
        <w:rFonts w:ascii="Wingdings" w:hAnsi="Wingdings" w:hint="default"/>
      </w:rPr>
    </w:lvl>
    <w:lvl w:ilvl="3" w:tplc="04190001" w:tentative="1">
      <w:start w:val="1"/>
      <w:numFmt w:val="bullet"/>
      <w:lvlText w:val=""/>
      <w:lvlJc w:val="left"/>
      <w:pPr>
        <w:ind w:left="2870" w:hanging="360"/>
      </w:pPr>
      <w:rPr>
        <w:rFonts w:ascii="Symbol" w:hAnsi="Symbol" w:hint="default"/>
      </w:rPr>
    </w:lvl>
    <w:lvl w:ilvl="4" w:tplc="04190003" w:tentative="1">
      <w:start w:val="1"/>
      <w:numFmt w:val="bullet"/>
      <w:lvlText w:val="o"/>
      <w:lvlJc w:val="left"/>
      <w:pPr>
        <w:ind w:left="3590" w:hanging="360"/>
      </w:pPr>
      <w:rPr>
        <w:rFonts w:ascii="Courier New" w:hAnsi="Courier New" w:cs="Courier New" w:hint="default"/>
      </w:rPr>
    </w:lvl>
    <w:lvl w:ilvl="5" w:tplc="04190005" w:tentative="1">
      <w:start w:val="1"/>
      <w:numFmt w:val="bullet"/>
      <w:lvlText w:val=""/>
      <w:lvlJc w:val="left"/>
      <w:pPr>
        <w:ind w:left="4310" w:hanging="360"/>
      </w:pPr>
      <w:rPr>
        <w:rFonts w:ascii="Wingdings" w:hAnsi="Wingdings" w:hint="default"/>
      </w:rPr>
    </w:lvl>
    <w:lvl w:ilvl="6" w:tplc="04190001" w:tentative="1">
      <w:start w:val="1"/>
      <w:numFmt w:val="bullet"/>
      <w:lvlText w:val=""/>
      <w:lvlJc w:val="left"/>
      <w:pPr>
        <w:ind w:left="5030" w:hanging="360"/>
      </w:pPr>
      <w:rPr>
        <w:rFonts w:ascii="Symbol" w:hAnsi="Symbol" w:hint="default"/>
      </w:rPr>
    </w:lvl>
    <w:lvl w:ilvl="7" w:tplc="04190003" w:tentative="1">
      <w:start w:val="1"/>
      <w:numFmt w:val="bullet"/>
      <w:lvlText w:val="o"/>
      <w:lvlJc w:val="left"/>
      <w:pPr>
        <w:ind w:left="5750" w:hanging="360"/>
      </w:pPr>
      <w:rPr>
        <w:rFonts w:ascii="Courier New" w:hAnsi="Courier New" w:cs="Courier New" w:hint="default"/>
      </w:rPr>
    </w:lvl>
    <w:lvl w:ilvl="8" w:tplc="04190005" w:tentative="1">
      <w:start w:val="1"/>
      <w:numFmt w:val="bullet"/>
      <w:lvlText w:val=""/>
      <w:lvlJc w:val="left"/>
      <w:pPr>
        <w:ind w:left="6470" w:hanging="360"/>
      </w:pPr>
      <w:rPr>
        <w:rFonts w:ascii="Wingdings" w:hAnsi="Wingdings" w:hint="default"/>
      </w:rPr>
    </w:lvl>
  </w:abstractNum>
  <w:abstractNum w:abstractNumId="11">
    <w:nsid w:val="22CB10BF"/>
    <w:multiLevelType w:val="multilevel"/>
    <w:tmpl w:val="61464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6CF1294"/>
    <w:multiLevelType w:val="multilevel"/>
    <w:tmpl w:val="F4920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88C3B8F"/>
    <w:multiLevelType w:val="hybridMultilevel"/>
    <w:tmpl w:val="4392B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B31015"/>
    <w:multiLevelType w:val="hybridMultilevel"/>
    <w:tmpl w:val="609829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299E528A"/>
    <w:multiLevelType w:val="hybridMultilevel"/>
    <w:tmpl w:val="700192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AD15120"/>
    <w:multiLevelType w:val="hybridMultilevel"/>
    <w:tmpl w:val="0038C786"/>
    <w:lvl w:ilvl="0" w:tplc="3E943A6C">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nsid w:val="2B923FEF"/>
    <w:multiLevelType w:val="hybridMultilevel"/>
    <w:tmpl w:val="E9725F88"/>
    <w:lvl w:ilvl="0" w:tplc="7652ACD4">
      <w:numFmt w:val="bullet"/>
      <w:lvlText w:val=""/>
      <w:lvlJc w:val="left"/>
      <w:pPr>
        <w:ind w:left="112" w:hanging="360"/>
      </w:pPr>
      <w:rPr>
        <w:rFonts w:ascii="Symbol" w:eastAsia="Symbol" w:hAnsi="Symbol" w:cs="Symbol" w:hint="default"/>
        <w:w w:val="100"/>
        <w:sz w:val="24"/>
        <w:szCs w:val="24"/>
      </w:rPr>
    </w:lvl>
    <w:lvl w:ilvl="1" w:tplc="BF3CEFCA">
      <w:numFmt w:val="bullet"/>
      <w:lvlText w:val="•"/>
      <w:lvlJc w:val="left"/>
      <w:pPr>
        <w:ind w:left="1150" w:hanging="360"/>
      </w:pPr>
    </w:lvl>
    <w:lvl w:ilvl="2" w:tplc="D0ECA4A0">
      <w:numFmt w:val="bullet"/>
      <w:lvlText w:val="•"/>
      <w:lvlJc w:val="left"/>
      <w:pPr>
        <w:ind w:left="2181" w:hanging="360"/>
      </w:pPr>
    </w:lvl>
    <w:lvl w:ilvl="3" w:tplc="10CCD9FE">
      <w:numFmt w:val="bullet"/>
      <w:lvlText w:val="•"/>
      <w:lvlJc w:val="left"/>
      <w:pPr>
        <w:ind w:left="3211" w:hanging="360"/>
      </w:pPr>
    </w:lvl>
    <w:lvl w:ilvl="4" w:tplc="7D6896D8">
      <w:numFmt w:val="bullet"/>
      <w:lvlText w:val="•"/>
      <w:lvlJc w:val="left"/>
      <w:pPr>
        <w:ind w:left="4242" w:hanging="360"/>
      </w:pPr>
    </w:lvl>
    <w:lvl w:ilvl="5" w:tplc="5EE4DE6E">
      <w:numFmt w:val="bullet"/>
      <w:lvlText w:val="•"/>
      <w:lvlJc w:val="left"/>
      <w:pPr>
        <w:ind w:left="5273" w:hanging="360"/>
      </w:pPr>
    </w:lvl>
    <w:lvl w:ilvl="6" w:tplc="CCC2B834">
      <w:numFmt w:val="bullet"/>
      <w:lvlText w:val="•"/>
      <w:lvlJc w:val="left"/>
      <w:pPr>
        <w:ind w:left="6303" w:hanging="360"/>
      </w:pPr>
    </w:lvl>
    <w:lvl w:ilvl="7" w:tplc="45821816">
      <w:numFmt w:val="bullet"/>
      <w:lvlText w:val="•"/>
      <w:lvlJc w:val="left"/>
      <w:pPr>
        <w:ind w:left="7334" w:hanging="360"/>
      </w:pPr>
    </w:lvl>
    <w:lvl w:ilvl="8" w:tplc="4C06EEA8">
      <w:numFmt w:val="bullet"/>
      <w:lvlText w:val="•"/>
      <w:lvlJc w:val="left"/>
      <w:pPr>
        <w:ind w:left="8365" w:hanging="360"/>
      </w:pPr>
    </w:lvl>
  </w:abstractNum>
  <w:abstractNum w:abstractNumId="19">
    <w:nsid w:val="2DF55942"/>
    <w:multiLevelType w:val="multilevel"/>
    <w:tmpl w:val="E80A7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4E33DC"/>
    <w:multiLevelType w:val="multilevel"/>
    <w:tmpl w:val="750E0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5F82915"/>
    <w:multiLevelType w:val="multilevel"/>
    <w:tmpl w:val="940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0031A8"/>
    <w:multiLevelType w:val="multilevel"/>
    <w:tmpl w:val="7C08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4">
    <w:nsid w:val="37A97F8F"/>
    <w:multiLevelType w:val="multilevel"/>
    <w:tmpl w:val="BF909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DF52918"/>
    <w:multiLevelType w:val="multilevel"/>
    <w:tmpl w:val="5B36A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F0731FE"/>
    <w:multiLevelType w:val="multilevel"/>
    <w:tmpl w:val="185611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1CE341C"/>
    <w:multiLevelType w:val="multilevel"/>
    <w:tmpl w:val="BD82C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9190A75"/>
    <w:multiLevelType w:val="hybridMultilevel"/>
    <w:tmpl w:val="26B2E67E"/>
    <w:lvl w:ilvl="0" w:tplc="04190001">
      <w:start w:val="1"/>
      <w:numFmt w:val="bullet"/>
      <w:lvlText w:val=""/>
      <w:lvlJc w:val="left"/>
      <w:pPr>
        <w:tabs>
          <w:tab w:val="num" w:pos="294"/>
        </w:tabs>
        <w:ind w:left="294" w:hanging="360"/>
      </w:pPr>
      <w:rPr>
        <w:rFonts w:ascii="Symbol" w:hAnsi="Symbol" w:hint="default"/>
      </w:rPr>
    </w:lvl>
    <w:lvl w:ilvl="1" w:tplc="04190003" w:tentative="1">
      <w:start w:val="1"/>
      <w:numFmt w:val="bullet"/>
      <w:lvlText w:val="o"/>
      <w:lvlJc w:val="left"/>
      <w:pPr>
        <w:tabs>
          <w:tab w:val="num" w:pos="1014"/>
        </w:tabs>
        <w:ind w:left="1014" w:hanging="360"/>
      </w:pPr>
      <w:rPr>
        <w:rFonts w:ascii="Courier New" w:hAnsi="Courier New" w:cs="Courier New" w:hint="default"/>
      </w:rPr>
    </w:lvl>
    <w:lvl w:ilvl="2" w:tplc="04190005" w:tentative="1">
      <w:start w:val="1"/>
      <w:numFmt w:val="bullet"/>
      <w:lvlText w:val=""/>
      <w:lvlJc w:val="left"/>
      <w:pPr>
        <w:tabs>
          <w:tab w:val="num" w:pos="1734"/>
        </w:tabs>
        <w:ind w:left="1734" w:hanging="360"/>
      </w:pPr>
      <w:rPr>
        <w:rFonts w:ascii="Wingdings" w:hAnsi="Wingdings" w:hint="default"/>
      </w:rPr>
    </w:lvl>
    <w:lvl w:ilvl="3" w:tplc="04190001" w:tentative="1">
      <w:start w:val="1"/>
      <w:numFmt w:val="bullet"/>
      <w:lvlText w:val=""/>
      <w:lvlJc w:val="left"/>
      <w:pPr>
        <w:tabs>
          <w:tab w:val="num" w:pos="2454"/>
        </w:tabs>
        <w:ind w:left="2454" w:hanging="360"/>
      </w:pPr>
      <w:rPr>
        <w:rFonts w:ascii="Symbol" w:hAnsi="Symbol" w:hint="default"/>
      </w:rPr>
    </w:lvl>
    <w:lvl w:ilvl="4" w:tplc="04190003" w:tentative="1">
      <w:start w:val="1"/>
      <w:numFmt w:val="bullet"/>
      <w:lvlText w:val="o"/>
      <w:lvlJc w:val="left"/>
      <w:pPr>
        <w:tabs>
          <w:tab w:val="num" w:pos="3174"/>
        </w:tabs>
        <w:ind w:left="3174" w:hanging="360"/>
      </w:pPr>
      <w:rPr>
        <w:rFonts w:ascii="Courier New" w:hAnsi="Courier New" w:cs="Courier New" w:hint="default"/>
      </w:rPr>
    </w:lvl>
    <w:lvl w:ilvl="5" w:tplc="04190005" w:tentative="1">
      <w:start w:val="1"/>
      <w:numFmt w:val="bullet"/>
      <w:lvlText w:val=""/>
      <w:lvlJc w:val="left"/>
      <w:pPr>
        <w:tabs>
          <w:tab w:val="num" w:pos="3894"/>
        </w:tabs>
        <w:ind w:left="3894" w:hanging="360"/>
      </w:pPr>
      <w:rPr>
        <w:rFonts w:ascii="Wingdings" w:hAnsi="Wingdings" w:hint="default"/>
      </w:rPr>
    </w:lvl>
    <w:lvl w:ilvl="6" w:tplc="04190001" w:tentative="1">
      <w:start w:val="1"/>
      <w:numFmt w:val="bullet"/>
      <w:lvlText w:val=""/>
      <w:lvlJc w:val="left"/>
      <w:pPr>
        <w:tabs>
          <w:tab w:val="num" w:pos="4614"/>
        </w:tabs>
        <w:ind w:left="4614" w:hanging="360"/>
      </w:pPr>
      <w:rPr>
        <w:rFonts w:ascii="Symbol" w:hAnsi="Symbol" w:hint="default"/>
      </w:rPr>
    </w:lvl>
    <w:lvl w:ilvl="7" w:tplc="04190003" w:tentative="1">
      <w:start w:val="1"/>
      <w:numFmt w:val="bullet"/>
      <w:lvlText w:val="o"/>
      <w:lvlJc w:val="left"/>
      <w:pPr>
        <w:tabs>
          <w:tab w:val="num" w:pos="5334"/>
        </w:tabs>
        <w:ind w:left="5334" w:hanging="360"/>
      </w:pPr>
      <w:rPr>
        <w:rFonts w:ascii="Courier New" w:hAnsi="Courier New" w:cs="Courier New" w:hint="default"/>
      </w:rPr>
    </w:lvl>
    <w:lvl w:ilvl="8" w:tplc="04190005" w:tentative="1">
      <w:start w:val="1"/>
      <w:numFmt w:val="bullet"/>
      <w:lvlText w:val=""/>
      <w:lvlJc w:val="left"/>
      <w:pPr>
        <w:tabs>
          <w:tab w:val="num" w:pos="6054"/>
        </w:tabs>
        <w:ind w:left="6054" w:hanging="360"/>
      </w:pPr>
      <w:rPr>
        <w:rFonts w:ascii="Wingdings" w:hAnsi="Wingdings" w:hint="default"/>
      </w:rPr>
    </w:lvl>
  </w:abstractNum>
  <w:abstractNum w:abstractNumId="30">
    <w:nsid w:val="4B304425"/>
    <w:multiLevelType w:val="hybridMultilevel"/>
    <w:tmpl w:val="D9D210D4"/>
    <w:lvl w:ilvl="0" w:tplc="79820584">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31">
    <w:nsid w:val="4BB769FD"/>
    <w:multiLevelType w:val="multilevel"/>
    <w:tmpl w:val="B9F0E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4DDC428A"/>
    <w:multiLevelType w:val="multilevel"/>
    <w:tmpl w:val="B83EC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5DF01BF"/>
    <w:multiLevelType w:val="multilevel"/>
    <w:tmpl w:val="7C623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65076B2"/>
    <w:multiLevelType w:val="multilevel"/>
    <w:tmpl w:val="C28A9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01D0AEA"/>
    <w:multiLevelType w:val="multilevel"/>
    <w:tmpl w:val="B53E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74C1378"/>
    <w:multiLevelType w:val="multilevel"/>
    <w:tmpl w:val="4B020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9193A92"/>
    <w:multiLevelType w:val="multilevel"/>
    <w:tmpl w:val="8812B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F513A54"/>
    <w:multiLevelType w:val="multilevel"/>
    <w:tmpl w:val="EE060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F5904FB"/>
    <w:multiLevelType w:val="hybridMultilevel"/>
    <w:tmpl w:val="7186955C"/>
    <w:lvl w:ilvl="0" w:tplc="53322272">
      <w:start w:val="1"/>
      <w:numFmt w:val="bullet"/>
      <w:lvlText w:val=""/>
      <w:lvlJc w:val="left"/>
      <w:pPr>
        <w:ind w:left="749" w:hanging="360"/>
      </w:pPr>
      <w:rPr>
        <w:rFonts w:ascii="Symbol" w:hAnsi="Symbol" w:hint="default"/>
        <w:sz w:val="18"/>
        <w:szCs w:val="18"/>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40">
    <w:nsid w:val="70FD709C"/>
    <w:multiLevelType w:val="hybridMultilevel"/>
    <w:tmpl w:val="DE2C01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5B443BF"/>
    <w:multiLevelType w:val="multilevel"/>
    <w:tmpl w:val="722A4B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6875AFF"/>
    <w:multiLevelType w:val="multilevel"/>
    <w:tmpl w:val="6B4CB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916163F"/>
    <w:multiLevelType w:val="hybridMultilevel"/>
    <w:tmpl w:val="39BC565E"/>
    <w:lvl w:ilvl="0" w:tplc="C742C82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4">
    <w:nsid w:val="7A793A9D"/>
    <w:multiLevelType w:val="multilevel"/>
    <w:tmpl w:val="B3E87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D0906F0"/>
    <w:multiLevelType w:val="multilevel"/>
    <w:tmpl w:val="C77C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D6B50B3"/>
    <w:multiLevelType w:val="multilevel"/>
    <w:tmpl w:val="52E2F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2"/>
  </w:num>
  <w:num w:numId="3">
    <w:abstractNumId w:val="1"/>
  </w:num>
  <w:num w:numId="4">
    <w:abstractNumId w:val="3"/>
  </w:num>
  <w:num w:numId="5">
    <w:abstractNumId w:val="0"/>
  </w:num>
  <w:num w:numId="6">
    <w:abstractNumId w:val="43"/>
  </w:num>
  <w:num w:numId="7">
    <w:abstractNumId w:val="32"/>
  </w:num>
  <w:num w:numId="8">
    <w:abstractNumId w:val="11"/>
  </w:num>
  <w:num w:numId="9">
    <w:abstractNumId w:val="46"/>
  </w:num>
  <w:num w:numId="10">
    <w:abstractNumId w:val="20"/>
  </w:num>
  <w:num w:numId="11">
    <w:abstractNumId w:val="38"/>
  </w:num>
  <w:num w:numId="12">
    <w:abstractNumId w:val="8"/>
  </w:num>
  <w:num w:numId="13">
    <w:abstractNumId w:val="24"/>
  </w:num>
  <w:num w:numId="14">
    <w:abstractNumId w:val="22"/>
  </w:num>
  <w:num w:numId="15">
    <w:abstractNumId w:val="9"/>
  </w:num>
  <w:num w:numId="16">
    <w:abstractNumId w:val="26"/>
  </w:num>
  <w:num w:numId="17">
    <w:abstractNumId w:val="44"/>
  </w:num>
  <w:num w:numId="18">
    <w:abstractNumId w:val="5"/>
  </w:num>
  <w:num w:numId="19">
    <w:abstractNumId w:val="34"/>
  </w:num>
  <w:num w:numId="20">
    <w:abstractNumId w:val="21"/>
  </w:num>
  <w:num w:numId="21">
    <w:abstractNumId w:val="7"/>
  </w:num>
  <w:num w:numId="22">
    <w:abstractNumId w:val="35"/>
  </w:num>
  <w:num w:numId="23">
    <w:abstractNumId w:val="27"/>
  </w:num>
  <w:num w:numId="24">
    <w:abstractNumId w:val="19"/>
  </w:num>
  <w:num w:numId="25">
    <w:abstractNumId w:val="36"/>
  </w:num>
  <w:num w:numId="26">
    <w:abstractNumId w:val="37"/>
  </w:num>
  <w:num w:numId="27">
    <w:abstractNumId w:val="33"/>
  </w:num>
  <w:num w:numId="28">
    <w:abstractNumId w:val="25"/>
  </w:num>
  <w:num w:numId="29">
    <w:abstractNumId w:val="41"/>
  </w:num>
  <w:num w:numId="30">
    <w:abstractNumId w:val="6"/>
  </w:num>
  <w:num w:numId="31">
    <w:abstractNumId w:val="31"/>
  </w:num>
  <w:num w:numId="32">
    <w:abstractNumId w:val="13"/>
  </w:num>
  <w:num w:numId="33">
    <w:abstractNumId w:val="45"/>
  </w:num>
  <w:num w:numId="34">
    <w:abstractNumId w:val="4"/>
    <w:lvlOverride w:ilvl="0">
      <w:lvl w:ilvl="0">
        <w:start w:val="65535"/>
        <w:numFmt w:val="bullet"/>
        <w:lvlText w:val="-"/>
        <w:legacy w:legacy="1" w:legacySpace="0" w:legacyIndent="177"/>
        <w:lvlJc w:val="left"/>
        <w:rPr>
          <w:rFonts w:ascii="Arial" w:hAnsi="Arial" w:hint="default"/>
        </w:rPr>
      </w:lvl>
    </w:lvlOverride>
  </w:num>
  <w:num w:numId="35">
    <w:abstractNumId w:val="29"/>
  </w:num>
  <w:num w:numId="36">
    <w:abstractNumId w:val="39"/>
  </w:num>
  <w:num w:numId="37">
    <w:abstractNumId w:val="10"/>
  </w:num>
  <w:num w:numId="38">
    <w:abstractNumId w:val="42"/>
  </w:num>
  <w:num w:numId="39">
    <w:abstractNumId w:val="15"/>
  </w:num>
  <w:num w:numId="40">
    <w:abstractNumId w:val="18"/>
  </w:num>
  <w:num w:numId="41">
    <w:abstractNumId w:val="40"/>
  </w:num>
  <w:num w:numId="42">
    <w:abstractNumId w:val="14"/>
  </w:num>
  <w:num w:numId="43">
    <w:abstractNumId w:val="17"/>
  </w:num>
  <w:num w:numId="44">
    <w:abstractNumId w:val="30"/>
  </w:num>
  <w:num w:numId="45">
    <w:abstractNumId w:val="12"/>
  </w:num>
  <w:num w:numId="46">
    <w:abstractNumId w:val="28"/>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97"/>
    <w:rsid w:val="00003E2F"/>
    <w:rsid w:val="00010706"/>
    <w:rsid w:val="00011A57"/>
    <w:rsid w:val="00017469"/>
    <w:rsid w:val="000230EA"/>
    <w:rsid w:val="00023B01"/>
    <w:rsid w:val="00023CBE"/>
    <w:rsid w:val="00030D99"/>
    <w:rsid w:val="00042425"/>
    <w:rsid w:val="00050085"/>
    <w:rsid w:val="0005083F"/>
    <w:rsid w:val="00054F11"/>
    <w:rsid w:val="00061C81"/>
    <w:rsid w:val="00067CF2"/>
    <w:rsid w:val="0007078D"/>
    <w:rsid w:val="000719C6"/>
    <w:rsid w:val="000861A1"/>
    <w:rsid w:val="000876B6"/>
    <w:rsid w:val="00090C13"/>
    <w:rsid w:val="00091B3D"/>
    <w:rsid w:val="00095BA4"/>
    <w:rsid w:val="000A4575"/>
    <w:rsid w:val="000A483B"/>
    <w:rsid w:val="000A5135"/>
    <w:rsid w:val="000A5181"/>
    <w:rsid w:val="000A65A2"/>
    <w:rsid w:val="000B5802"/>
    <w:rsid w:val="000C732A"/>
    <w:rsid w:val="000D4A02"/>
    <w:rsid w:val="000E1416"/>
    <w:rsid w:val="000E2E75"/>
    <w:rsid w:val="000E6E31"/>
    <w:rsid w:val="000F3022"/>
    <w:rsid w:val="00100261"/>
    <w:rsid w:val="00102AA3"/>
    <w:rsid w:val="00107957"/>
    <w:rsid w:val="001102F9"/>
    <w:rsid w:val="001138B3"/>
    <w:rsid w:val="00117397"/>
    <w:rsid w:val="001211B0"/>
    <w:rsid w:val="00123949"/>
    <w:rsid w:val="00141418"/>
    <w:rsid w:val="00142371"/>
    <w:rsid w:val="00143F11"/>
    <w:rsid w:val="0014571A"/>
    <w:rsid w:val="00145BAB"/>
    <w:rsid w:val="00147E76"/>
    <w:rsid w:val="00150E73"/>
    <w:rsid w:val="00160786"/>
    <w:rsid w:val="00167B0E"/>
    <w:rsid w:val="0018039C"/>
    <w:rsid w:val="00187E50"/>
    <w:rsid w:val="001918EA"/>
    <w:rsid w:val="0019270F"/>
    <w:rsid w:val="001A1930"/>
    <w:rsid w:val="001B7F0E"/>
    <w:rsid w:val="001C024E"/>
    <w:rsid w:val="001C422C"/>
    <w:rsid w:val="001C505F"/>
    <w:rsid w:val="001D479F"/>
    <w:rsid w:val="001D55DA"/>
    <w:rsid w:val="001E31B1"/>
    <w:rsid w:val="001E3790"/>
    <w:rsid w:val="001E3BC5"/>
    <w:rsid w:val="001E48AF"/>
    <w:rsid w:val="001E5951"/>
    <w:rsid w:val="001E66A7"/>
    <w:rsid w:val="001E70F7"/>
    <w:rsid w:val="001F177F"/>
    <w:rsid w:val="001F2D70"/>
    <w:rsid w:val="001F662C"/>
    <w:rsid w:val="00205047"/>
    <w:rsid w:val="00205E73"/>
    <w:rsid w:val="00206769"/>
    <w:rsid w:val="00207184"/>
    <w:rsid w:val="002120E0"/>
    <w:rsid w:val="002209CA"/>
    <w:rsid w:val="00221707"/>
    <w:rsid w:val="00225FAB"/>
    <w:rsid w:val="002320C9"/>
    <w:rsid w:val="00234142"/>
    <w:rsid w:val="0023683A"/>
    <w:rsid w:val="0024544C"/>
    <w:rsid w:val="00245EBC"/>
    <w:rsid w:val="00250F81"/>
    <w:rsid w:val="002656A2"/>
    <w:rsid w:val="00265CFC"/>
    <w:rsid w:val="00270C95"/>
    <w:rsid w:val="00272C6E"/>
    <w:rsid w:val="00276E42"/>
    <w:rsid w:val="00283485"/>
    <w:rsid w:val="0029003D"/>
    <w:rsid w:val="00293702"/>
    <w:rsid w:val="002B7C11"/>
    <w:rsid w:val="002C28B1"/>
    <w:rsid w:val="002C2920"/>
    <w:rsid w:val="002C436F"/>
    <w:rsid w:val="002D59E5"/>
    <w:rsid w:val="002E047E"/>
    <w:rsid w:val="002E2830"/>
    <w:rsid w:val="002E38C9"/>
    <w:rsid w:val="002F0B85"/>
    <w:rsid w:val="002F2253"/>
    <w:rsid w:val="0030242A"/>
    <w:rsid w:val="003110AE"/>
    <w:rsid w:val="00313EB0"/>
    <w:rsid w:val="00322C7B"/>
    <w:rsid w:val="00323468"/>
    <w:rsid w:val="00323F70"/>
    <w:rsid w:val="00327D12"/>
    <w:rsid w:val="00336AE7"/>
    <w:rsid w:val="00343493"/>
    <w:rsid w:val="00345C58"/>
    <w:rsid w:val="003525BD"/>
    <w:rsid w:val="0035514A"/>
    <w:rsid w:val="00356FD9"/>
    <w:rsid w:val="003634DD"/>
    <w:rsid w:val="00371350"/>
    <w:rsid w:val="00385BF5"/>
    <w:rsid w:val="0038731D"/>
    <w:rsid w:val="003915AE"/>
    <w:rsid w:val="00392633"/>
    <w:rsid w:val="003971B7"/>
    <w:rsid w:val="003A14D1"/>
    <w:rsid w:val="003A1714"/>
    <w:rsid w:val="003A399E"/>
    <w:rsid w:val="003A653F"/>
    <w:rsid w:val="003A69B7"/>
    <w:rsid w:val="003A75D2"/>
    <w:rsid w:val="003B604F"/>
    <w:rsid w:val="003B691D"/>
    <w:rsid w:val="003B6B59"/>
    <w:rsid w:val="003B6CF4"/>
    <w:rsid w:val="003C2280"/>
    <w:rsid w:val="003C3617"/>
    <w:rsid w:val="003D060F"/>
    <w:rsid w:val="003D0838"/>
    <w:rsid w:val="003D2377"/>
    <w:rsid w:val="003D3A1D"/>
    <w:rsid w:val="003D53D2"/>
    <w:rsid w:val="003D7E71"/>
    <w:rsid w:val="003E0C05"/>
    <w:rsid w:val="003E2E33"/>
    <w:rsid w:val="003E6C63"/>
    <w:rsid w:val="003F192C"/>
    <w:rsid w:val="003F60A3"/>
    <w:rsid w:val="004015C7"/>
    <w:rsid w:val="00403C32"/>
    <w:rsid w:val="004065CD"/>
    <w:rsid w:val="004107B1"/>
    <w:rsid w:val="00413765"/>
    <w:rsid w:val="00413F9D"/>
    <w:rsid w:val="00414F5A"/>
    <w:rsid w:val="00417547"/>
    <w:rsid w:val="00417AEE"/>
    <w:rsid w:val="004234B6"/>
    <w:rsid w:val="00437DB7"/>
    <w:rsid w:val="004454A0"/>
    <w:rsid w:val="00446AB2"/>
    <w:rsid w:val="00450FAA"/>
    <w:rsid w:val="00451C05"/>
    <w:rsid w:val="00454CE3"/>
    <w:rsid w:val="004554BB"/>
    <w:rsid w:val="00457466"/>
    <w:rsid w:val="00467A22"/>
    <w:rsid w:val="004806AA"/>
    <w:rsid w:val="0049504C"/>
    <w:rsid w:val="004A4F37"/>
    <w:rsid w:val="004A7928"/>
    <w:rsid w:val="004B2A00"/>
    <w:rsid w:val="004B577B"/>
    <w:rsid w:val="004C63FE"/>
    <w:rsid w:val="004D1693"/>
    <w:rsid w:val="004D3609"/>
    <w:rsid w:val="004E121B"/>
    <w:rsid w:val="004E6002"/>
    <w:rsid w:val="004F49EA"/>
    <w:rsid w:val="004F5DB8"/>
    <w:rsid w:val="004F77D9"/>
    <w:rsid w:val="0050245F"/>
    <w:rsid w:val="00505A3B"/>
    <w:rsid w:val="00506E19"/>
    <w:rsid w:val="005073DD"/>
    <w:rsid w:val="00520ABB"/>
    <w:rsid w:val="0052161E"/>
    <w:rsid w:val="0052295C"/>
    <w:rsid w:val="00522F5F"/>
    <w:rsid w:val="00524183"/>
    <w:rsid w:val="005265A6"/>
    <w:rsid w:val="00530515"/>
    <w:rsid w:val="005424C0"/>
    <w:rsid w:val="00542EA2"/>
    <w:rsid w:val="00546180"/>
    <w:rsid w:val="00553274"/>
    <w:rsid w:val="005555F6"/>
    <w:rsid w:val="0055752A"/>
    <w:rsid w:val="00557A5C"/>
    <w:rsid w:val="0056016D"/>
    <w:rsid w:val="0056405F"/>
    <w:rsid w:val="005650E4"/>
    <w:rsid w:val="0056589D"/>
    <w:rsid w:val="00565E94"/>
    <w:rsid w:val="0057379E"/>
    <w:rsid w:val="00577BB2"/>
    <w:rsid w:val="00577F0C"/>
    <w:rsid w:val="005836FF"/>
    <w:rsid w:val="00584F7C"/>
    <w:rsid w:val="00585C1C"/>
    <w:rsid w:val="005867CB"/>
    <w:rsid w:val="0059003F"/>
    <w:rsid w:val="005901DA"/>
    <w:rsid w:val="005960BA"/>
    <w:rsid w:val="00597BBB"/>
    <w:rsid w:val="005A0ED7"/>
    <w:rsid w:val="005B34FD"/>
    <w:rsid w:val="005B54A1"/>
    <w:rsid w:val="005B6105"/>
    <w:rsid w:val="005B6E74"/>
    <w:rsid w:val="005C0AF7"/>
    <w:rsid w:val="005C489E"/>
    <w:rsid w:val="005C530A"/>
    <w:rsid w:val="005C59D8"/>
    <w:rsid w:val="005C6789"/>
    <w:rsid w:val="005C6BA4"/>
    <w:rsid w:val="005C7B75"/>
    <w:rsid w:val="005D0451"/>
    <w:rsid w:val="005E20FD"/>
    <w:rsid w:val="005E7907"/>
    <w:rsid w:val="005F1ADD"/>
    <w:rsid w:val="005F2E6C"/>
    <w:rsid w:val="005F5BD0"/>
    <w:rsid w:val="005F7E48"/>
    <w:rsid w:val="00601EED"/>
    <w:rsid w:val="00606330"/>
    <w:rsid w:val="00607E4E"/>
    <w:rsid w:val="0061392D"/>
    <w:rsid w:val="006149FF"/>
    <w:rsid w:val="00615BBE"/>
    <w:rsid w:val="0062086C"/>
    <w:rsid w:val="00632508"/>
    <w:rsid w:val="00641B92"/>
    <w:rsid w:val="00646534"/>
    <w:rsid w:val="00653B63"/>
    <w:rsid w:val="00653E2A"/>
    <w:rsid w:val="00654D52"/>
    <w:rsid w:val="006559A5"/>
    <w:rsid w:val="006610E5"/>
    <w:rsid w:val="006617B3"/>
    <w:rsid w:val="006622EF"/>
    <w:rsid w:val="006727E4"/>
    <w:rsid w:val="0067393E"/>
    <w:rsid w:val="00673DE5"/>
    <w:rsid w:val="00675DE8"/>
    <w:rsid w:val="00676019"/>
    <w:rsid w:val="00682193"/>
    <w:rsid w:val="00684985"/>
    <w:rsid w:val="00691937"/>
    <w:rsid w:val="00691A72"/>
    <w:rsid w:val="00694446"/>
    <w:rsid w:val="00697E9E"/>
    <w:rsid w:val="006A5EA6"/>
    <w:rsid w:val="006B6BB6"/>
    <w:rsid w:val="006C3AEE"/>
    <w:rsid w:val="006C4E65"/>
    <w:rsid w:val="006D19D7"/>
    <w:rsid w:val="006D352C"/>
    <w:rsid w:val="006D3B18"/>
    <w:rsid w:val="006F0C9C"/>
    <w:rsid w:val="006F3845"/>
    <w:rsid w:val="006F4897"/>
    <w:rsid w:val="006F5012"/>
    <w:rsid w:val="006F77AF"/>
    <w:rsid w:val="00700852"/>
    <w:rsid w:val="00704891"/>
    <w:rsid w:val="00704AC3"/>
    <w:rsid w:val="0071046D"/>
    <w:rsid w:val="007202AE"/>
    <w:rsid w:val="00721154"/>
    <w:rsid w:val="007307DF"/>
    <w:rsid w:val="00734787"/>
    <w:rsid w:val="00741B74"/>
    <w:rsid w:val="00744761"/>
    <w:rsid w:val="00754EF6"/>
    <w:rsid w:val="007558E7"/>
    <w:rsid w:val="007602A4"/>
    <w:rsid w:val="007644F0"/>
    <w:rsid w:val="00765C28"/>
    <w:rsid w:val="00767A97"/>
    <w:rsid w:val="0077721A"/>
    <w:rsid w:val="00777FFB"/>
    <w:rsid w:val="007825E3"/>
    <w:rsid w:val="00784A10"/>
    <w:rsid w:val="007855D0"/>
    <w:rsid w:val="00787EF3"/>
    <w:rsid w:val="007A1D60"/>
    <w:rsid w:val="007A1D93"/>
    <w:rsid w:val="007A25BF"/>
    <w:rsid w:val="007A62CB"/>
    <w:rsid w:val="007A6B79"/>
    <w:rsid w:val="007B4E9C"/>
    <w:rsid w:val="007C10FA"/>
    <w:rsid w:val="007E61A6"/>
    <w:rsid w:val="007F4738"/>
    <w:rsid w:val="008076B1"/>
    <w:rsid w:val="008130CC"/>
    <w:rsid w:val="0081478F"/>
    <w:rsid w:val="00822090"/>
    <w:rsid w:val="00822E58"/>
    <w:rsid w:val="00823105"/>
    <w:rsid w:val="008401B6"/>
    <w:rsid w:val="00847162"/>
    <w:rsid w:val="00867AA5"/>
    <w:rsid w:val="00873E8F"/>
    <w:rsid w:val="008848E3"/>
    <w:rsid w:val="0089041E"/>
    <w:rsid w:val="0089519F"/>
    <w:rsid w:val="00896C74"/>
    <w:rsid w:val="008A2791"/>
    <w:rsid w:val="008B1A83"/>
    <w:rsid w:val="008B70FD"/>
    <w:rsid w:val="008C0AAB"/>
    <w:rsid w:val="008C4972"/>
    <w:rsid w:val="008C61ED"/>
    <w:rsid w:val="008D0365"/>
    <w:rsid w:val="008D09D9"/>
    <w:rsid w:val="008D17FE"/>
    <w:rsid w:val="008D5C5C"/>
    <w:rsid w:val="008F74ED"/>
    <w:rsid w:val="008F7819"/>
    <w:rsid w:val="009014E2"/>
    <w:rsid w:val="009063EA"/>
    <w:rsid w:val="0090722B"/>
    <w:rsid w:val="0090741B"/>
    <w:rsid w:val="009104FB"/>
    <w:rsid w:val="00911ED2"/>
    <w:rsid w:val="009178B0"/>
    <w:rsid w:val="009411DC"/>
    <w:rsid w:val="00945105"/>
    <w:rsid w:val="00952CA8"/>
    <w:rsid w:val="00956C5A"/>
    <w:rsid w:val="00980D70"/>
    <w:rsid w:val="009A31A6"/>
    <w:rsid w:val="009B55BB"/>
    <w:rsid w:val="009B702C"/>
    <w:rsid w:val="009C1B6E"/>
    <w:rsid w:val="009C4696"/>
    <w:rsid w:val="009C5873"/>
    <w:rsid w:val="009D53CE"/>
    <w:rsid w:val="009E055A"/>
    <w:rsid w:val="009E268F"/>
    <w:rsid w:val="009E4A7B"/>
    <w:rsid w:val="009E79C5"/>
    <w:rsid w:val="009F02C9"/>
    <w:rsid w:val="009F1262"/>
    <w:rsid w:val="009F7B49"/>
    <w:rsid w:val="00A056ED"/>
    <w:rsid w:val="00A05754"/>
    <w:rsid w:val="00A060F4"/>
    <w:rsid w:val="00A079EA"/>
    <w:rsid w:val="00A14588"/>
    <w:rsid w:val="00A1522B"/>
    <w:rsid w:val="00A1733C"/>
    <w:rsid w:val="00A1784D"/>
    <w:rsid w:val="00A178BF"/>
    <w:rsid w:val="00A2459B"/>
    <w:rsid w:val="00A27A4F"/>
    <w:rsid w:val="00A31748"/>
    <w:rsid w:val="00A367CA"/>
    <w:rsid w:val="00A40CF8"/>
    <w:rsid w:val="00A41371"/>
    <w:rsid w:val="00A429A2"/>
    <w:rsid w:val="00A4411F"/>
    <w:rsid w:val="00A47D7A"/>
    <w:rsid w:val="00A5065E"/>
    <w:rsid w:val="00A51045"/>
    <w:rsid w:val="00A51787"/>
    <w:rsid w:val="00A5363E"/>
    <w:rsid w:val="00A54CEE"/>
    <w:rsid w:val="00A6012B"/>
    <w:rsid w:val="00A70947"/>
    <w:rsid w:val="00A71ECA"/>
    <w:rsid w:val="00A73953"/>
    <w:rsid w:val="00A763FB"/>
    <w:rsid w:val="00A82943"/>
    <w:rsid w:val="00A84D73"/>
    <w:rsid w:val="00A8710B"/>
    <w:rsid w:val="00A92ACB"/>
    <w:rsid w:val="00A93484"/>
    <w:rsid w:val="00A963D7"/>
    <w:rsid w:val="00A973F1"/>
    <w:rsid w:val="00AA2181"/>
    <w:rsid w:val="00AA788C"/>
    <w:rsid w:val="00AB37E4"/>
    <w:rsid w:val="00AB4897"/>
    <w:rsid w:val="00AC690A"/>
    <w:rsid w:val="00AC713A"/>
    <w:rsid w:val="00AD1DB3"/>
    <w:rsid w:val="00AE1D1A"/>
    <w:rsid w:val="00AE46DE"/>
    <w:rsid w:val="00AE5429"/>
    <w:rsid w:val="00AE5961"/>
    <w:rsid w:val="00AE597D"/>
    <w:rsid w:val="00AE74D7"/>
    <w:rsid w:val="00AF0725"/>
    <w:rsid w:val="00AF69D3"/>
    <w:rsid w:val="00B00DA9"/>
    <w:rsid w:val="00B10528"/>
    <w:rsid w:val="00B2092D"/>
    <w:rsid w:val="00B22632"/>
    <w:rsid w:val="00B24F92"/>
    <w:rsid w:val="00B46DAF"/>
    <w:rsid w:val="00B52801"/>
    <w:rsid w:val="00B61B58"/>
    <w:rsid w:val="00B6554E"/>
    <w:rsid w:val="00B723DB"/>
    <w:rsid w:val="00B7436C"/>
    <w:rsid w:val="00B76475"/>
    <w:rsid w:val="00B800AA"/>
    <w:rsid w:val="00B8038D"/>
    <w:rsid w:val="00B8615E"/>
    <w:rsid w:val="00B95849"/>
    <w:rsid w:val="00BA1798"/>
    <w:rsid w:val="00BB1113"/>
    <w:rsid w:val="00BC1EF8"/>
    <w:rsid w:val="00BC57F1"/>
    <w:rsid w:val="00BC6ABC"/>
    <w:rsid w:val="00BC7223"/>
    <w:rsid w:val="00BD03DA"/>
    <w:rsid w:val="00BD0789"/>
    <w:rsid w:val="00BD7E7A"/>
    <w:rsid w:val="00C00E64"/>
    <w:rsid w:val="00C03261"/>
    <w:rsid w:val="00C04C4C"/>
    <w:rsid w:val="00C0568E"/>
    <w:rsid w:val="00C05EBB"/>
    <w:rsid w:val="00C17B03"/>
    <w:rsid w:val="00C22A75"/>
    <w:rsid w:val="00C22F74"/>
    <w:rsid w:val="00C275B6"/>
    <w:rsid w:val="00C31B99"/>
    <w:rsid w:val="00C33A20"/>
    <w:rsid w:val="00C363E5"/>
    <w:rsid w:val="00C43046"/>
    <w:rsid w:val="00C5242C"/>
    <w:rsid w:val="00C56506"/>
    <w:rsid w:val="00C62D39"/>
    <w:rsid w:val="00C762FC"/>
    <w:rsid w:val="00C773F7"/>
    <w:rsid w:val="00C83CEA"/>
    <w:rsid w:val="00C86A1E"/>
    <w:rsid w:val="00C90268"/>
    <w:rsid w:val="00C9544D"/>
    <w:rsid w:val="00CA2C67"/>
    <w:rsid w:val="00CA7F4B"/>
    <w:rsid w:val="00CB38D2"/>
    <w:rsid w:val="00CB3FB7"/>
    <w:rsid w:val="00CB5339"/>
    <w:rsid w:val="00CB7709"/>
    <w:rsid w:val="00CD2A7C"/>
    <w:rsid w:val="00CD3B74"/>
    <w:rsid w:val="00CE230E"/>
    <w:rsid w:val="00CE2836"/>
    <w:rsid w:val="00CE5A6D"/>
    <w:rsid w:val="00CE5C84"/>
    <w:rsid w:val="00CF28A9"/>
    <w:rsid w:val="00CF6098"/>
    <w:rsid w:val="00D03646"/>
    <w:rsid w:val="00D056B6"/>
    <w:rsid w:val="00D05F03"/>
    <w:rsid w:val="00D1370B"/>
    <w:rsid w:val="00D172D1"/>
    <w:rsid w:val="00D246D2"/>
    <w:rsid w:val="00D4204D"/>
    <w:rsid w:val="00D44B68"/>
    <w:rsid w:val="00D60261"/>
    <w:rsid w:val="00D6473E"/>
    <w:rsid w:val="00D729F3"/>
    <w:rsid w:val="00D85B53"/>
    <w:rsid w:val="00D91431"/>
    <w:rsid w:val="00D91A84"/>
    <w:rsid w:val="00DA0932"/>
    <w:rsid w:val="00DB0F8D"/>
    <w:rsid w:val="00DB68D6"/>
    <w:rsid w:val="00DC09E3"/>
    <w:rsid w:val="00DC3659"/>
    <w:rsid w:val="00DC5F5A"/>
    <w:rsid w:val="00DC7739"/>
    <w:rsid w:val="00DC7D2D"/>
    <w:rsid w:val="00DD76CB"/>
    <w:rsid w:val="00DE30EF"/>
    <w:rsid w:val="00DF1C92"/>
    <w:rsid w:val="00DF2F0E"/>
    <w:rsid w:val="00DF6848"/>
    <w:rsid w:val="00DF7318"/>
    <w:rsid w:val="00E04B2D"/>
    <w:rsid w:val="00E248F0"/>
    <w:rsid w:val="00E31D74"/>
    <w:rsid w:val="00E342E7"/>
    <w:rsid w:val="00E34CC8"/>
    <w:rsid w:val="00E3510C"/>
    <w:rsid w:val="00E42928"/>
    <w:rsid w:val="00E51684"/>
    <w:rsid w:val="00E55E98"/>
    <w:rsid w:val="00E613B6"/>
    <w:rsid w:val="00E63283"/>
    <w:rsid w:val="00E64388"/>
    <w:rsid w:val="00E71DDC"/>
    <w:rsid w:val="00E74F19"/>
    <w:rsid w:val="00E7525B"/>
    <w:rsid w:val="00E803F0"/>
    <w:rsid w:val="00E82201"/>
    <w:rsid w:val="00E83F6E"/>
    <w:rsid w:val="00E8415B"/>
    <w:rsid w:val="00E84D6B"/>
    <w:rsid w:val="00E96671"/>
    <w:rsid w:val="00E9752D"/>
    <w:rsid w:val="00EB2490"/>
    <w:rsid w:val="00EB5C45"/>
    <w:rsid w:val="00EB7A6B"/>
    <w:rsid w:val="00EC4325"/>
    <w:rsid w:val="00EC66B1"/>
    <w:rsid w:val="00EC7E1B"/>
    <w:rsid w:val="00ED0DAF"/>
    <w:rsid w:val="00ED10A7"/>
    <w:rsid w:val="00ED174B"/>
    <w:rsid w:val="00ED25F1"/>
    <w:rsid w:val="00ED5F42"/>
    <w:rsid w:val="00EE413B"/>
    <w:rsid w:val="00EE6321"/>
    <w:rsid w:val="00EE742E"/>
    <w:rsid w:val="00EF02DC"/>
    <w:rsid w:val="00EF150E"/>
    <w:rsid w:val="00EF1AAF"/>
    <w:rsid w:val="00F038EA"/>
    <w:rsid w:val="00F04CF6"/>
    <w:rsid w:val="00F11032"/>
    <w:rsid w:val="00F241B5"/>
    <w:rsid w:val="00F265CD"/>
    <w:rsid w:val="00F413A7"/>
    <w:rsid w:val="00F4150F"/>
    <w:rsid w:val="00F41B23"/>
    <w:rsid w:val="00F43FA1"/>
    <w:rsid w:val="00F45FE4"/>
    <w:rsid w:val="00F47A7C"/>
    <w:rsid w:val="00F509B9"/>
    <w:rsid w:val="00F511A2"/>
    <w:rsid w:val="00F52480"/>
    <w:rsid w:val="00F53110"/>
    <w:rsid w:val="00F5632D"/>
    <w:rsid w:val="00F56C1B"/>
    <w:rsid w:val="00F75B21"/>
    <w:rsid w:val="00F763FC"/>
    <w:rsid w:val="00F821D3"/>
    <w:rsid w:val="00F83914"/>
    <w:rsid w:val="00F83E56"/>
    <w:rsid w:val="00F84CA2"/>
    <w:rsid w:val="00F86099"/>
    <w:rsid w:val="00F913F9"/>
    <w:rsid w:val="00F91B3A"/>
    <w:rsid w:val="00FA2AAC"/>
    <w:rsid w:val="00FB1315"/>
    <w:rsid w:val="00FB5DF0"/>
    <w:rsid w:val="00FC0596"/>
    <w:rsid w:val="00FC3218"/>
    <w:rsid w:val="00FC3773"/>
    <w:rsid w:val="00FD30A0"/>
    <w:rsid w:val="00FD45EC"/>
    <w:rsid w:val="00FD48DF"/>
    <w:rsid w:val="00FF1903"/>
    <w:rsid w:val="00FF5C64"/>
    <w:rsid w:val="00FF6856"/>
    <w:rsid w:val="00FF72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901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74F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489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FD30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45E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qFormat/>
    <w:rsid w:val="00245EBC"/>
    <w:pPr>
      <w:spacing w:after="0" w:line="240" w:lineRule="auto"/>
    </w:pPr>
    <w:rPr>
      <w:rFonts w:ascii="Calibri" w:eastAsia="Times New Roman" w:hAnsi="Calibri" w:cs="Times New Roman"/>
      <w:lang w:eastAsia="ru-RU"/>
    </w:rPr>
  </w:style>
  <w:style w:type="character" w:customStyle="1" w:styleId="43">
    <w:name w:val="Основной текст + Курсив43"/>
    <w:basedOn w:val="a0"/>
    <w:rsid w:val="00245EBC"/>
    <w:rPr>
      <w:rFonts w:ascii="Times New Roman" w:eastAsia="Calibri" w:hAnsi="Times New Roman" w:cs="Times New Roman"/>
      <w:i/>
      <w:iCs/>
      <w:spacing w:val="0"/>
      <w:sz w:val="22"/>
      <w:szCs w:val="22"/>
      <w:lang w:eastAsia="en-US" w:bidi="ar-SA"/>
    </w:rPr>
  </w:style>
  <w:style w:type="character" w:customStyle="1" w:styleId="42">
    <w:name w:val="Основной текст + Курсив42"/>
    <w:basedOn w:val="a0"/>
    <w:rsid w:val="00245EBC"/>
    <w:rPr>
      <w:rFonts w:ascii="Times New Roman" w:eastAsia="Calibri" w:hAnsi="Times New Roman" w:cs="Times New Roman"/>
      <w:i/>
      <w:iCs/>
      <w:noProof/>
      <w:spacing w:val="0"/>
      <w:sz w:val="22"/>
      <w:szCs w:val="22"/>
      <w:lang w:eastAsia="en-US" w:bidi="ar-SA"/>
    </w:rPr>
  </w:style>
  <w:style w:type="paragraph" w:customStyle="1" w:styleId="default0">
    <w:name w:val="default"/>
    <w:basedOn w:val="a"/>
    <w:rsid w:val="00DF68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6">
    <w:name w:val="Стиль"/>
    <w:rsid w:val="00F91B3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
    <w:name w:val="text"/>
    <w:basedOn w:val="a"/>
    <w:uiPriority w:val="99"/>
    <w:rsid w:val="00454CE3"/>
    <w:pPr>
      <w:widowControl w:val="0"/>
      <w:autoSpaceDE w:val="0"/>
      <w:autoSpaceDN w:val="0"/>
      <w:adjustRightInd w:val="0"/>
      <w:spacing w:after="0" w:line="288" w:lineRule="auto"/>
      <w:ind w:firstLine="283"/>
      <w:jc w:val="both"/>
    </w:pPr>
    <w:rPr>
      <w:rFonts w:ascii="SchoolBookC" w:eastAsia="Times New Roman" w:hAnsi="SchoolBookC" w:cs="SchoolBookC"/>
      <w:color w:val="000000"/>
      <w:lang w:val="en-US" w:eastAsia="ru-RU"/>
    </w:rPr>
  </w:style>
  <w:style w:type="paragraph" w:customStyle="1" w:styleId="western">
    <w:name w:val="western"/>
    <w:basedOn w:val="a"/>
    <w:rsid w:val="00313E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836FF"/>
  </w:style>
  <w:style w:type="paragraph" w:styleId="a7">
    <w:name w:val="Body Text"/>
    <w:basedOn w:val="a"/>
    <w:link w:val="a8"/>
    <w:rsid w:val="00EE6321"/>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a8">
    <w:name w:val="Основной текст Знак"/>
    <w:basedOn w:val="a0"/>
    <w:link w:val="a7"/>
    <w:rsid w:val="00EE6321"/>
    <w:rPr>
      <w:rFonts w:ascii="Times New Roman" w:eastAsia="SimSun" w:hAnsi="Times New Roman" w:cs="Mangal"/>
      <w:kern w:val="1"/>
      <w:sz w:val="24"/>
      <w:szCs w:val="24"/>
      <w:lang w:eastAsia="hi-IN" w:bidi="hi-IN"/>
    </w:rPr>
  </w:style>
  <w:style w:type="paragraph" w:styleId="a9">
    <w:name w:val="List Paragraph"/>
    <w:basedOn w:val="a"/>
    <w:link w:val="aa"/>
    <w:qFormat/>
    <w:rsid w:val="00A1522B"/>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b">
    <w:name w:val="Strong"/>
    <w:basedOn w:val="a0"/>
    <w:uiPriority w:val="22"/>
    <w:qFormat/>
    <w:rsid w:val="005073DD"/>
    <w:rPr>
      <w:b/>
      <w:bCs/>
    </w:rPr>
  </w:style>
  <w:style w:type="character" w:customStyle="1" w:styleId="10">
    <w:name w:val="Заголовок 1 Знак"/>
    <w:basedOn w:val="a0"/>
    <w:link w:val="1"/>
    <w:uiPriority w:val="9"/>
    <w:rsid w:val="005901DA"/>
    <w:rPr>
      <w:rFonts w:ascii="Times New Roman" w:eastAsia="Times New Roman" w:hAnsi="Times New Roman" w:cs="Times New Roman"/>
      <w:b/>
      <w:bCs/>
      <w:kern w:val="36"/>
      <w:sz w:val="48"/>
      <w:szCs w:val="48"/>
      <w:lang w:eastAsia="ru-RU"/>
    </w:rPr>
  </w:style>
  <w:style w:type="character" w:customStyle="1" w:styleId="c10">
    <w:name w:val="c10"/>
    <w:basedOn w:val="a0"/>
    <w:rsid w:val="003B6CF4"/>
  </w:style>
  <w:style w:type="character" w:customStyle="1" w:styleId="20">
    <w:name w:val="Заголовок 2 Знак"/>
    <w:basedOn w:val="a0"/>
    <w:link w:val="2"/>
    <w:uiPriority w:val="9"/>
    <w:semiHidden/>
    <w:rsid w:val="00E74F19"/>
    <w:rPr>
      <w:rFonts w:asciiTheme="majorHAnsi" w:eastAsiaTheme="majorEastAsia" w:hAnsiTheme="majorHAnsi" w:cstheme="majorBidi"/>
      <w:b/>
      <w:bCs/>
      <w:color w:val="4F81BD" w:themeColor="accent1"/>
      <w:sz w:val="26"/>
      <w:szCs w:val="26"/>
    </w:rPr>
  </w:style>
  <w:style w:type="paragraph" w:styleId="ac">
    <w:name w:val="Balloon Text"/>
    <w:basedOn w:val="a"/>
    <w:link w:val="ad"/>
    <w:uiPriority w:val="99"/>
    <w:semiHidden/>
    <w:unhideWhenUsed/>
    <w:rsid w:val="00030D9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30D99"/>
    <w:rPr>
      <w:rFonts w:ascii="Tahoma" w:hAnsi="Tahoma" w:cs="Tahoma"/>
      <w:sz w:val="16"/>
      <w:szCs w:val="16"/>
    </w:rPr>
  </w:style>
  <w:style w:type="paragraph" w:styleId="ae">
    <w:name w:val="header"/>
    <w:basedOn w:val="a"/>
    <w:link w:val="af"/>
    <w:uiPriority w:val="99"/>
    <w:unhideWhenUsed/>
    <w:rsid w:val="00030D9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30D99"/>
  </w:style>
  <w:style w:type="paragraph" w:styleId="af0">
    <w:name w:val="footer"/>
    <w:basedOn w:val="a"/>
    <w:link w:val="af1"/>
    <w:uiPriority w:val="99"/>
    <w:unhideWhenUsed/>
    <w:rsid w:val="00030D9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30D99"/>
  </w:style>
  <w:style w:type="table" w:customStyle="1" w:styleId="11">
    <w:name w:val="Сетка таблицы1"/>
    <w:basedOn w:val="a1"/>
    <w:next w:val="a3"/>
    <w:uiPriority w:val="59"/>
    <w:rsid w:val="00FF1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locked/>
    <w:rsid w:val="00565E94"/>
    <w:rPr>
      <w:rFonts w:ascii="Arial" w:eastAsia="Times New Roman" w:hAnsi="Arial" w:cs="Arial"/>
      <w:sz w:val="20"/>
      <w:szCs w:val="20"/>
      <w:lang w:eastAsia="ru-RU"/>
    </w:rPr>
  </w:style>
  <w:style w:type="character" w:customStyle="1" w:styleId="fontstyle01">
    <w:name w:val="fontstyle01"/>
    <w:basedOn w:val="a0"/>
    <w:rsid w:val="00565E94"/>
    <w:rPr>
      <w:rFonts w:ascii="TimesNewRomanPSMT" w:hAnsi="TimesNewRomanPSMT" w:hint="default"/>
      <w:b w:val="0"/>
      <w:bCs w:val="0"/>
      <w:i w:val="0"/>
      <w:iCs w:val="0"/>
      <w:color w:val="000000"/>
      <w:sz w:val="28"/>
      <w:szCs w:val="28"/>
    </w:rPr>
  </w:style>
  <w:style w:type="paragraph" w:styleId="21">
    <w:name w:val="Body Text Indent 2"/>
    <w:basedOn w:val="a"/>
    <w:link w:val="22"/>
    <w:uiPriority w:val="99"/>
    <w:semiHidden/>
    <w:unhideWhenUsed/>
    <w:rsid w:val="002B7C11"/>
    <w:pPr>
      <w:spacing w:after="120" w:line="480" w:lineRule="auto"/>
      <w:ind w:left="283"/>
    </w:pPr>
  </w:style>
  <w:style w:type="character" w:customStyle="1" w:styleId="22">
    <w:name w:val="Основной текст с отступом 2 Знак"/>
    <w:basedOn w:val="a0"/>
    <w:link w:val="21"/>
    <w:uiPriority w:val="99"/>
    <w:semiHidden/>
    <w:rsid w:val="002B7C11"/>
  </w:style>
  <w:style w:type="character" w:styleId="af2">
    <w:name w:val="footnote reference"/>
    <w:uiPriority w:val="99"/>
    <w:rsid w:val="002B7C11"/>
    <w:rPr>
      <w:vertAlign w:val="superscript"/>
    </w:rPr>
  </w:style>
  <w:style w:type="paragraph" w:styleId="af3">
    <w:name w:val="footnote text"/>
    <w:aliases w:val="Знак6,F1"/>
    <w:basedOn w:val="a"/>
    <w:link w:val="af4"/>
    <w:rsid w:val="002B7C11"/>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aliases w:val="Знак6 Знак,F1 Знак"/>
    <w:basedOn w:val="a0"/>
    <w:link w:val="af3"/>
    <w:rsid w:val="002B7C1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901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E74F1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F4897"/>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FD30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245EB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qFormat/>
    <w:rsid w:val="00245EBC"/>
    <w:pPr>
      <w:spacing w:after="0" w:line="240" w:lineRule="auto"/>
    </w:pPr>
    <w:rPr>
      <w:rFonts w:ascii="Calibri" w:eastAsia="Times New Roman" w:hAnsi="Calibri" w:cs="Times New Roman"/>
      <w:lang w:eastAsia="ru-RU"/>
    </w:rPr>
  </w:style>
  <w:style w:type="character" w:customStyle="1" w:styleId="43">
    <w:name w:val="Основной текст + Курсив43"/>
    <w:basedOn w:val="a0"/>
    <w:rsid w:val="00245EBC"/>
    <w:rPr>
      <w:rFonts w:ascii="Times New Roman" w:eastAsia="Calibri" w:hAnsi="Times New Roman" w:cs="Times New Roman"/>
      <w:i/>
      <w:iCs/>
      <w:spacing w:val="0"/>
      <w:sz w:val="22"/>
      <w:szCs w:val="22"/>
      <w:lang w:eastAsia="en-US" w:bidi="ar-SA"/>
    </w:rPr>
  </w:style>
  <w:style w:type="character" w:customStyle="1" w:styleId="42">
    <w:name w:val="Основной текст + Курсив42"/>
    <w:basedOn w:val="a0"/>
    <w:rsid w:val="00245EBC"/>
    <w:rPr>
      <w:rFonts w:ascii="Times New Roman" w:eastAsia="Calibri" w:hAnsi="Times New Roman" w:cs="Times New Roman"/>
      <w:i/>
      <w:iCs/>
      <w:noProof/>
      <w:spacing w:val="0"/>
      <w:sz w:val="22"/>
      <w:szCs w:val="22"/>
      <w:lang w:eastAsia="en-US" w:bidi="ar-SA"/>
    </w:rPr>
  </w:style>
  <w:style w:type="paragraph" w:customStyle="1" w:styleId="default0">
    <w:name w:val="default"/>
    <w:basedOn w:val="a"/>
    <w:rsid w:val="00DF68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6">
    <w:name w:val="Стиль"/>
    <w:rsid w:val="00F91B3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text">
    <w:name w:val="text"/>
    <w:basedOn w:val="a"/>
    <w:uiPriority w:val="99"/>
    <w:rsid w:val="00454CE3"/>
    <w:pPr>
      <w:widowControl w:val="0"/>
      <w:autoSpaceDE w:val="0"/>
      <w:autoSpaceDN w:val="0"/>
      <w:adjustRightInd w:val="0"/>
      <w:spacing w:after="0" w:line="288" w:lineRule="auto"/>
      <w:ind w:firstLine="283"/>
      <w:jc w:val="both"/>
    </w:pPr>
    <w:rPr>
      <w:rFonts w:ascii="SchoolBookC" w:eastAsia="Times New Roman" w:hAnsi="SchoolBookC" w:cs="SchoolBookC"/>
      <w:color w:val="000000"/>
      <w:lang w:val="en-US" w:eastAsia="ru-RU"/>
    </w:rPr>
  </w:style>
  <w:style w:type="paragraph" w:customStyle="1" w:styleId="western">
    <w:name w:val="western"/>
    <w:basedOn w:val="a"/>
    <w:rsid w:val="00313E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836FF"/>
  </w:style>
  <w:style w:type="paragraph" w:styleId="a7">
    <w:name w:val="Body Text"/>
    <w:basedOn w:val="a"/>
    <w:link w:val="a8"/>
    <w:rsid w:val="00EE6321"/>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a8">
    <w:name w:val="Основной текст Знак"/>
    <w:basedOn w:val="a0"/>
    <w:link w:val="a7"/>
    <w:rsid w:val="00EE6321"/>
    <w:rPr>
      <w:rFonts w:ascii="Times New Roman" w:eastAsia="SimSun" w:hAnsi="Times New Roman" w:cs="Mangal"/>
      <w:kern w:val="1"/>
      <w:sz w:val="24"/>
      <w:szCs w:val="24"/>
      <w:lang w:eastAsia="hi-IN" w:bidi="hi-IN"/>
    </w:rPr>
  </w:style>
  <w:style w:type="paragraph" w:styleId="a9">
    <w:name w:val="List Paragraph"/>
    <w:basedOn w:val="a"/>
    <w:link w:val="aa"/>
    <w:qFormat/>
    <w:rsid w:val="00A1522B"/>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b">
    <w:name w:val="Strong"/>
    <w:basedOn w:val="a0"/>
    <w:uiPriority w:val="22"/>
    <w:qFormat/>
    <w:rsid w:val="005073DD"/>
    <w:rPr>
      <w:b/>
      <w:bCs/>
    </w:rPr>
  </w:style>
  <w:style w:type="character" w:customStyle="1" w:styleId="10">
    <w:name w:val="Заголовок 1 Знак"/>
    <w:basedOn w:val="a0"/>
    <w:link w:val="1"/>
    <w:uiPriority w:val="9"/>
    <w:rsid w:val="005901DA"/>
    <w:rPr>
      <w:rFonts w:ascii="Times New Roman" w:eastAsia="Times New Roman" w:hAnsi="Times New Roman" w:cs="Times New Roman"/>
      <w:b/>
      <w:bCs/>
      <w:kern w:val="36"/>
      <w:sz w:val="48"/>
      <w:szCs w:val="48"/>
      <w:lang w:eastAsia="ru-RU"/>
    </w:rPr>
  </w:style>
  <w:style w:type="character" w:customStyle="1" w:styleId="c10">
    <w:name w:val="c10"/>
    <w:basedOn w:val="a0"/>
    <w:rsid w:val="003B6CF4"/>
  </w:style>
  <w:style w:type="character" w:customStyle="1" w:styleId="20">
    <w:name w:val="Заголовок 2 Знак"/>
    <w:basedOn w:val="a0"/>
    <w:link w:val="2"/>
    <w:uiPriority w:val="9"/>
    <w:semiHidden/>
    <w:rsid w:val="00E74F19"/>
    <w:rPr>
      <w:rFonts w:asciiTheme="majorHAnsi" w:eastAsiaTheme="majorEastAsia" w:hAnsiTheme="majorHAnsi" w:cstheme="majorBidi"/>
      <w:b/>
      <w:bCs/>
      <w:color w:val="4F81BD" w:themeColor="accent1"/>
      <w:sz w:val="26"/>
      <w:szCs w:val="26"/>
    </w:rPr>
  </w:style>
  <w:style w:type="paragraph" w:styleId="ac">
    <w:name w:val="Balloon Text"/>
    <w:basedOn w:val="a"/>
    <w:link w:val="ad"/>
    <w:uiPriority w:val="99"/>
    <w:semiHidden/>
    <w:unhideWhenUsed/>
    <w:rsid w:val="00030D99"/>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30D99"/>
    <w:rPr>
      <w:rFonts w:ascii="Tahoma" w:hAnsi="Tahoma" w:cs="Tahoma"/>
      <w:sz w:val="16"/>
      <w:szCs w:val="16"/>
    </w:rPr>
  </w:style>
  <w:style w:type="paragraph" w:styleId="ae">
    <w:name w:val="header"/>
    <w:basedOn w:val="a"/>
    <w:link w:val="af"/>
    <w:uiPriority w:val="99"/>
    <w:unhideWhenUsed/>
    <w:rsid w:val="00030D99"/>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30D99"/>
  </w:style>
  <w:style w:type="paragraph" w:styleId="af0">
    <w:name w:val="footer"/>
    <w:basedOn w:val="a"/>
    <w:link w:val="af1"/>
    <w:uiPriority w:val="99"/>
    <w:unhideWhenUsed/>
    <w:rsid w:val="00030D99"/>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30D99"/>
  </w:style>
  <w:style w:type="table" w:customStyle="1" w:styleId="11">
    <w:name w:val="Сетка таблицы1"/>
    <w:basedOn w:val="a1"/>
    <w:next w:val="a3"/>
    <w:uiPriority w:val="59"/>
    <w:rsid w:val="00FF19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Абзац списка Знак"/>
    <w:link w:val="a9"/>
    <w:locked/>
    <w:rsid w:val="00565E94"/>
    <w:rPr>
      <w:rFonts w:ascii="Arial" w:eastAsia="Times New Roman" w:hAnsi="Arial" w:cs="Arial"/>
      <w:sz w:val="20"/>
      <w:szCs w:val="20"/>
      <w:lang w:eastAsia="ru-RU"/>
    </w:rPr>
  </w:style>
  <w:style w:type="character" w:customStyle="1" w:styleId="fontstyle01">
    <w:name w:val="fontstyle01"/>
    <w:basedOn w:val="a0"/>
    <w:rsid w:val="00565E94"/>
    <w:rPr>
      <w:rFonts w:ascii="TimesNewRomanPSMT" w:hAnsi="TimesNewRomanPSMT" w:hint="default"/>
      <w:b w:val="0"/>
      <w:bCs w:val="0"/>
      <w:i w:val="0"/>
      <w:iCs w:val="0"/>
      <w:color w:val="000000"/>
      <w:sz w:val="28"/>
      <w:szCs w:val="28"/>
    </w:rPr>
  </w:style>
  <w:style w:type="paragraph" w:styleId="21">
    <w:name w:val="Body Text Indent 2"/>
    <w:basedOn w:val="a"/>
    <w:link w:val="22"/>
    <w:uiPriority w:val="99"/>
    <w:semiHidden/>
    <w:unhideWhenUsed/>
    <w:rsid w:val="002B7C11"/>
    <w:pPr>
      <w:spacing w:after="120" w:line="480" w:lineRule="auto"/>
      <w:ind w:left="283"/>
    </w:pPr>
  </w:style>
  <w:style w:type="character" w:customStyle="1" w:styleId="22">
    <w:name w:val="Основной текст с отступом 2 Знак"/>
    <w:basedOn w:val="a0"/>
    <w:link w:val="21"/>
    <w:uiPriority w:val="99"/>
    <w:semiHidden/>
    <w:rsid w:val="002B7C11"/>
  </w:style>
  <w:style w:type="character" w:styleId="af2">
    <w:name w:val="footnote reference"/>
    <w:uiPriority w:val="99"/>
    <w:rsid w:val="002B7C11"/>
    <w:rPr>
      <w:vertAlign w:val="superscript"/>
    </w:rPr>
  </w:style>
  <w:style w:type="paragraph" w:styleId="af3">
    <w:name w:val="footnote text"/>
    <w:aliases w:val="Знак6,F1"/>
    <w:basedOn w:val="a"/>
    <w:link w:val="af4"/>
    <w:rsid w:val="002B7C11"/>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aliases w:val="Знак6 Знак,F1 Знак"/>
    <w:basedOn w:val="a0"/>
    <w:link w:val="af3"/>
    <w:rsid w:val="002B7C1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49076">
      <w:bodyDiv w:val="1"/>
      <w:marLeft w:val="0"/>
      <w:marRight w:val="0"/>
      <w:marTop w:val="0"/>
      <w:marBottom w:val="0"/>
      <w:divBdr>
        <w:top w:val="none" w:sz="0" w:space="0" w:color="auto"/>
        <w:left w:val="none" w:sz="0" w:space="0" w:color="auto"/>
        <w:bottom w:val="none" w:sz="0" w:space="0" w:color="auto"/>
        <w:right w:val="none" w:sz="0" w:space="0" w:color="auto"/>
      </w:divBdr>
    </w:div>
    <w:div w:id="642543114">
      <w:bodyDiv w:val="1"/>
      <w:marLeft w:val="0"/>
      <w:marRight w:val="0"/>
      <w:marTop w:val="0"/>
      <w:marBottom w:val="0"/>
      <w:divBdr>
        <w:top w:val="none" w:sz="0" w:space="0" w:color="auto"/>
        <w:left w:val="none" w:sz="0" w:space="0" w:color="auto"/>
        <w:bottom w:val="none" w:sz="0" w:space="0" w:color="auto"/>
        <w:right w:val="none" w:sz="0" w:space="0" w:color="auto"/>
      </w:divBdr>
    </w:div>
    <w:div w:id="660549974">
      <w:bodyDiv w:val="1"/>
      <w:marLeft w:val="0"/>
      <w:marRight w:val="0"/>
      <w:marTop w:val="0"/>
      <w:marBottom w:val="0"/>
      <w:divBdr>
        <w:top w:val="none" w:sz="0" w:space="0" w:color="auto"/>
        <w:left w:val="none" w:sz="0" w:space="0" w:color="auto"/>
        <w:bottom w:val="none" w:sz="0" w:space="0" w:color="auto"/>
        <w:right w:val="none" w:sz="0" w:space="0" w:color="auto"/>
      </w:divBdr>
    </w:div>
    <w:div w:id="1045177856">
      <w:bodyDiv w:val="1"/>
      <w:marLeft w:val="0"/>
      <w:marRight w:val="0"/>
      <w:marTop w:val="0"/>
      <w:marBottom w:val="0"/>
      <w:divBdr>
        <w:top w:val="none" w:sz="0" w:space="0" w:color="auto"/>
        <w:left w:val="none" w:sz="0" w:space="0" w:color="auto"/>
        <w:bottom w:val="none" w:sz="0" w:space="0" w:color="auto"/>
        <w:right w:val="none" w:sz="0" w:space="0" w:color="auto"/>
      </w:divBdr>
    </w:div>
    <w:div w:id="1092900571">
      <w:bodyDiv w:val="1"/>
      <w:marLeft w:val="0"/>
      <w:marRight w:val="0"/>
      <w:marTop w:val="0"/>
      <w:marBottom w:val="0"/>
      <w:divBdr>
        <w:top w:val="none" w:sz="0" w:space="0" w:color="auto"/>
        <w:left w:val="none" w:sz="0" w:space="0" w:color="auto"/>
        <w:bottom w:val="none" w:sz="0" w:space="0" w:color="auto"/>
        <w:right w:val="none" w:sz="0" w:space="0" w:color="auto"/>
      </w:divBdr>
    </w:div>
    <w:div w:id="1100447568">
      <w:bodyDiv w:val="1"/>
      <w:marLeft w:val="0"/>
      <w:marRight w:val="0"/>
      <w:marTop w:val="0"/>
      <w:marBottom w:val="0"/>
      <w:divBdr>
        <w:top w:val="none" w:sz="0" w:space="0" w:color="auto"/>
        <w:left w:val="none" w:sz="0" w:space="0" w:color="auto"/>
        <w:bottom w:val="none" w:sz="0" w:space="0" w:color="auto"/>
        <w:right w:val="none" w:sz="0" w:space="0" w:color="auto"/>
      </w:divBdr>
    </w:div>
    <w:div w:id="1160269214">
      <w:bodyDiv w:val="1"/>
      <w:marLeft w:val="0"/>
      <w:marRight w:val="0"/>
      <w:marTop w:val="0"/>
      <w:marBottom w:val="0"/>
      <w:divBdr>
        <w:top w:val="none" w:sz="0" w:space="0" w:color="auto"/>
        <w:left w:val="none" w:sz="0" w:space="0" w:color="auto"/>
        <w:bottom w:val="none" w:sz="0" w:space="0" w:color="auto"/>
        <w:right w:val="none" w:sz="0" w:space="0" w:color="auto"/>
      </w:divBdr>
    </w:div>
    <w:div w:id="1191915469">
      <w:bodyDiv w:val="1"/>
      <w:marLeft w:val="0"/>
      <w:marRight w:val="0"/>
      <w:marTop w:val="0"/>
      <w:marBottom w:val="0"/>
      <w:divBdr>
        <w:top w:val="none" w:sz="0" w:space="0" w:color="auto"/>
        <w:left w:val="none" w:sz="0" w:space="0" w:color="auto"/>
        <w:bottom w:val="none" w:sz="0" w:space="0" w:color="auto"/>
        <w:right w:val="none" w:sz="0" w:space="0" w:color="auto"/>
      </w:divBdr>
    </w:div>
    <w:div w:id="1195314255">
      <w:bodyDiv w:val="1"/>
      <w:marLeft w:val="0"/>
      <w:marRight w:val="0"/>
      <w:marTop w:val="0"/>
      <w:marBottom w:val="0"/>
      <w:divBdr>
        <w:top w:val="none" w:sz="0" w:space="0" w:color="auto"/>
        <w:left w:val="none" w:sz="0" w:space="0" w:color="auto"/>
        <w:bottom w:val="none" w:sz="0" w:space="0" w:color="auto"/>
        <w:right w:val="none" w:sz="0" w:space="0" w:color="auto"/>
      </w:divBdr>
    </w:div>
    <w:div w:id="1539274122">
      <w:bodyDiv w:val="1"/>
      <w:marLeft w:val="0"/>
      <w:marRight w:val="0"/>
      <w:marTop w:val="0"/>
      <w:marBottom w:val="0"/>
      <w:divBdr>
        <w:top w:val="none" w:sz="0" w:space="0" w:color="auto"/>
        <w:left w:val="none" w:sz="0" w:space="0" w:color="auto"/>
        <w:bottom w:val="none" w:sz="0" w:space="0" w:color="auto"/>
        <w:right w:val="none" w:sz="0" w:space="0" w:color="auto"/>
      </w:divBdr>
    </w:div>
    <w:div w:id="1764254916">
      <w:bodyDiv w:val="1"/>
      <w:marLeft w:val="0"/>
      <w:marRight w:val="0"/>
      <w:marTop w:val="0"/>
      <w:marBottom w:val="0"/>
      <w:divBdr>
        <w:top w:val="none" w:sz="0" w:space="0" w:color="auto"/>
        <w:left w:val="none" w:sz="0" w:space="0" w:color="auto"/>
        <w:bottom w:val="none" w:sz="0" w:space="0" w:color="auto"/>
        <w:right w:val="none" w:sz="0" w:space="0" w:color="auto"/>
      </w:divBdr>
    </w:div>
    <w:div w:id="199459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EA362F-75B3-4273-9DEC-C0F312DFB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26</Pages>
  <Words>9035</Words>
  <Characters>51502</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madina</cp:lastModifiedBy>
  <cp:revision>44</cp:revision>
  <cp:lastPrinted>2019-08-29T13:00:00Z</cp:lastPrinted>
  <dcterms:created xsi:type="dcterms:W3CDTF">2017-07-10T23:02:00Z</dcterms:created>
  <dcterms:modified xsi:type="dcterms:W3CDTF">2019-10-05T14:09:00Z</dcterms:modified>
</cp:coreProperties>
</file>