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225" w:rsidRPr="00135138" w:rsidRDefault="005C7225" w:rsidP="00A66F4F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5138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787663" w:rsidRPr="00135138" w:rsidRDefault="00787663" w:rsidP="00A66F4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Примерная программа учебного предмета «Информатика» на уровне среднего общего образования составлена в соответствии с требованиями ФГОС СОО; требованиями к результатам освоения осно</w:t>
      </w:r>
      <w:r w:rsidR="00A66F4F" w:rsidRPr="00135138">
        <w:rPr>
          <w:rFonts w:ascii="Times New Roman" w:eastAsia="Times New Roman" w:hAnsi="Times New Roman" w:cs="Times New Roman"/>
          <w:sz w:val="26"/>
          <w:szCs w:val="26"/>
        </w:rPr>
        <w:t>вной образовательной программ.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В ней соблюдается преемственность с </w:t>
      </w:r>
      <w:r w:rsidRPr="00135138">
        <w:rPr>
          <w:rFonts w:ascii="Times New Roman" w:hAnsi="Times New Roman" w:cs="Times New Roman"/>
          <w:sz w:val="26"/>
          <w:szCs w:val="26"/>
        </w:rPr>
        <w:t xml:space="preserve">ФГОС </w:t>
      </w:r>
      <w:proofErr w:type="gramStart"/>
      <w:r w:rsidRPr="00135138">
        <w:rPr>
          <w:rFonts w:ascii="Times New Roman" w:hAnsi="Times New Roman" w:cs="Times New Roman"/>
          <w:sz w:val="26"/>
          <w:szCs w:val="26"/>
        </w:rPr>
        <w:t>ООО</w:t>
      </w:r>
      <w:proofErr w:type="gramEnd"/>
      <w:r w:rsidRPr="00135138">
        <w:rPr>
          <w:rFonts w:ascii="Times New Roman" w:hAnsi="Times New Roman" w:cs="Times New Roman"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и учитываются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</w:rPr>
        <w:t>межпредметные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связи.</w:t>
      </w:r>
    </w:p>
    <w:p w:rsidR="00787663" w:rsidRPr="00135138" w:rsidRDefault="00787663" w:rsidP="00A66F4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Цель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изучения учебного предмета </w:t>
      </w:r>
      <w:r w:rsidR="007B2E97" w:rsidRPr="00135138">
        <w:rPr>
          <w:rFonts w:ascii="Times New Roman" w:eastAsia="Times New Roman" w:hAnsi="Times New Roman" w:cs="Times New Roman"/>
          <w:sz w:val="26"/>
          <w:szCs w:val="26"/>
        </w:rPr>
        <w:t>«Информатика» на базовом уровне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среднего общего образования – обеспечение дальнейшего развития информационных компетенций выпускника, готового к работе в условиях развивающегося информационного общества и возрастающей конкуренции на рынке труда.</w:t>
      </w:r>
    </w:p>
    <w:p w:rsidR="00787663" w:rsidRPr="00135138" w:rsidRDefault="00787663" w:rsidP="00A66F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рабочая программа по информатике для 10 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-11 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класса разработана на основе следующих нормативных документов:</w:t>
      </w:r>
    </w:p>
    <w:p w:rsidR="00787663" w:rsidRPr="00135138" w:rsidRDefault="00787663" w:rsidP="00A66F4F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Закона «Об образовании</w:t>
      </w:r>
      <w:r w:rsidR="008A6E93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РФ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государственного образовательного стандарта среднего общего образования (ФГОС СОО);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основных подходов к развитию и формированию универсальных учебных действий (УУД) для 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образования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государственного образовательного стандарта 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общего образования к результатам освоения основной образовательной программы 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образования; 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государственных стандартов образования;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результатам освоения основной образовательной программы (личностным,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метапредметным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предметным)</w:t>
      </w:r>
    </w:p>
    <w:p w:rsidR="00787663" w:rsidRPr="00135138" w:rsidRDefault="00787663" w:rsidP="00A66F4F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примерной программы по информатике 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среднего 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общего образования</w:t>
      </w:r>
      <w:r w:rsidR="00310FB7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87663" w:rsidRPr="00135138" w:rsidRDefault="00787663" w:rsidP="00A66F4F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федерального перечня учебников, рекомендованных Министерством образования Российской Федерации к использованию в образовательном процессе в общеобразовательных учреждениях;</w:t>
      </w:r>
    </w:p>
    <w:p w:rsidR="00310FB7" w:rsidRPr="00135138" w:rsidRDefault="00787663" w:rsidP="00A66F4F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учебного плана школы.</w:t>
      </w:r>
    </w:p>
    <w:p w:rsidR="00787663" w:rsidRPr="00135138" w:rsidRDefault="00310FB7" w:rsidP="00A66F4F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УМК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Семакин И.Г.,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Хеннер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Е.К., Шеина Т.Ю. Информатика 10, 11 класс.</w:t>
      </w:r>
    </w:p>
    <w:p w:rsidR="00A66F4F" w:rsidRPr="00135138" w:rsidRDefault="00A66F4F" w:rsidP="00A66F4F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 часов, отведенное на изучение предмета по классам</w:t>
      </w:r>
      <w:bookmarkStart w:id="0" w:name="_GoBack"/>
      <w:bookmarkEnd w:id="0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A66F4F" w:rsidRPr="00135138" w:rsidRDefault="00A66F4F" w:rsidP="00A66F4F">
      <w:pPr>
        <w:pStyle w:val="a4"/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10 класс- 35 часов</w:t>
      </w:r>
    </w:p>
    <w:p w:rsidR="0074271E" w:rsidRDefault="00A66F4F" w:rsidP="00A66F4F">
      <w:pPr>
        <w:pStyle w:val="a4"/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11 класс-34 часов</w:t>
      </w:r>
    </w:p>
    <w:p w:rsidR="00135138" w:rsidRPr="00135138" w:rsidRDefault="00135138" w:rsidP="00135138">
      <w:pPr>
        <w:pStyle w:val="a4"/>
        <w:shd w:val="clear" w:color="auto" w:fill="FFFFFF"/>
        <w:spacing w:after="150" w:line="240" w:lineRule="auto"/>
        <w:ind w:left="14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87663" w:rsidRPr="00135138" w:rsidRDefault="00787663" w:rsidP="0074271E">
      <w:pPr>
        <w:pStyle w:val="a4"/>
        <w:numPr>
          <w:ilvl w:val="1"/>
          <w:numId w:val="5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Планируемые результаты изучения предмета информатики</w:t>
      </w:r>
    </w:p>
    <w:p w:rsidR="00787663" w:rsidRPr="00135138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Цели изучения общеобразовательного предмета «Информатика» направлены на достижение образовательных результатов, которые структурированы по ключевым задачам общего образования, отражающим индивидуальные, общественные и государственные потребности. Результаты включают в себя личностные,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метапредметные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предметные. Личностные и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метапредметные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результаты являются едиными для базового и профильного уровней.</w:t>
      </w:r>
    </w:p>
    <w:p w:rsidR="00787663" w:rsidRPr="00135138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Личностные: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сформированность</w:t>
      </w:r>
      <w:proofErr w:type="spellEnd"/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основ саморазвития и самовоспитания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толерантное сознание и поведение в поликультурном мире,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навыки сотрудничества со сверстниками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нравственное сознание и поведение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 основе усвоения общечеловеческих ценностей;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готовность и способность к образованию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самообразованию, на 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эстетическое отношение к миру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эстетику быта, научного и технического творчества, спорта, общественных отношений;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принятие и реализацию ценностей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бережное, ответственное и компетентное отношение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к физическому и психологическому здоровью, как собственному, так и других людей, умение оказывать первую помощь;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осознанный выбор будущей профессии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и возможностей реализации собственных жизненных планов; отношение к профессиональной деятельности как возмо</w:t>
      </w:r>
      <w:r w:rsidR="00826AF2"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жности участия в решении личных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общественных, государственных, общенациональных проблем;</w:t>
      </w:r>
      <w:proofErr w:type="gramEnd"/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45AAB"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сформированн</w:t>
      </w: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ость</w:t>
      </w:r>
      <w:proofErr w:type="spellEnd"/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экологического мышления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87663" w:rsidRPr="00135138" w:rsidRDefault="00787663" w:rsidP="00787663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формирование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ответственного отношения к учению, готовности и 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способности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формирование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целостного мировоззрения, соответствующего современному уровню развития науки и общественной практики;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развитие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осознанного и ответственного отношения к собственным поступкам;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формирование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навыками анализа и критичной оценки получаемой информации с позиций ее свойств, практической и личной значимости, развитие чувства личной ответственности за качество окружающей информационной среды;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оценка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окружающей информационной среды и формулирование предложений по ее улучшению;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организация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индивидуальной информационной среды, в том числе с помощью типовых программных средств;</w:t>
      </w:r>
    </w:p>
    <w:p w:rsidR="00787663" w:rsidRPr="00135138" w:rsidRDefault="00787663" w:rsidP="00787663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использование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обучающих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тестирующих программы и программы-тренажеры для повышения своего образовательного уровня и подготовке к продолжению обучения.</w:t>
      </w:r>
    </w:p>
    <w:p w:rsidR="00787663" w:rsidRPr="00135138" w:rsidRDefault="00787663" w:rsidP="0078766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3513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Метапредметные</w:t>
      </w:r>
      <w:proofErr w:type="spellEnd"/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: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 самостоятельно определять цели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деятельности и составлять планы деятельности; самостоятельно осуществлять, контролировать и корректироватьдеятельность;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 продуктивно общаться и взаимодействовать 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процессе совместной деятельности, учитывать позиции других участников деятельности, эффективно разрешать конфликты;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 навыками познавательной, учебно-исследовательской и проектной деятельности,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готовность и способность к самостоятельной информационно-познавательной деятельности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 использовать средства информационных и коммуникационных технологий 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87663" w:rsidRPr="00135138" w:rsidRDefault="00787663" w:rsidP="00787663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 навыками познавательной рефлексии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умение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логическое рассуждение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, умозаключение (индуктивное, дедуктивное и по аналогии) и делать выводы;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создавать, применять и преобразовывать знаки и символы, модели и схемы для решения учебных и познавательных задач;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смысловое чтение;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осознанно использовать речевые средства в соответствии с задачей коммуникации; владение устной и письменной речью;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формирование и развитие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компетентности в области использования информационно-коммуникационных технологий (далее 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ИКТ-компетенции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основными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общеучебными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умениями информационного характера: анализа ситуации, планирования деятельности, обобщения и сравнения данных и др.;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получение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опыта использования методов и средств информатики: моделирования; формализации структурирования информации; компьютерного эксперимента при исследовании различных объектов, явлений и процессов;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умение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 создавать и поддерживать индивидуальную информационную среду, обеспечивать защиту значимой информации и личную информационную безопасность;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владение </w:t>
      </w: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навыками работы с основными, широко распространенными средствами информационных и коммуникационных технологий;</w:t>
      </w:r>
    </w:p>
    <w:p w:rsidR="00787663" w:rsidRPr="00135138" w:rsidRDefault="00787663" w:rsidP="00787663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35138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умение осуществлять совместную информационную деятельность, в частности при выполнении проекта.</w:t>
      </w:r>
    </w:p>
    <w:p w:rsidR="00820269" w:rsidRPr="00135138" w:rsidRDefault="00787663" w:rsidP="00820269">
      <w:pPr>
        <w:spacing w:line="240" w:lineRule="auto"/>
        <w:ind w:left="426" w:firstLine="283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  <w:t>Предметные</w:t>
      </w:r>
      <w:r w:rsidRPr="0013513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  <w:r w:rsidR="00820269" w:rsidRPr="00135138">
        <w:rPr>
          <w:rFonts w:ascii="Times New Roman" w:eastAsia="Times New Roman" w:hAnsi="Times New Roman" w:cs="Times New Roman"/>
          <w:b/>
          <w:sz w:val="26"/>
          <w:szCs w:val="26"/>
        </w:rPr>
        <w:t xml:space="preserve"> В результате изучения учебного предмета «Информатика» на уровне среднего общего образования: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Выпускник на базовом уровне научится: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определять информационный объем графических и звуковых данных при заданных условиях дискретизации;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строить логическое выражение по заданной таблице истинности; решать несложные логические уравнения;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находить оптимальный путь во взвешенном графе;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lastRenderedPageBreak/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электронные таблицы для выполнения учебных заданий из различных предметных областей;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использовать табличные (реляционные) базы данных, в частности составлять запросы в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базах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применять антивирусные программы для обеспечения стабильной работы технических средств ИКТ;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действующих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СанПиН.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Выпускник на базовом уровне получит возможность научиться: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переводить заданное натуральное число из двоичной записи в </w:t>
      </w:r>
      <w:proofErr w:type="gram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восьмеричную</w:t>
      </w:r>
      <w:proofErr w:type="gramEnd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знания о графах, деревьях и списках при описании реальных объектов и процессов;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с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135138">
        <w:rPr>
          <w:rFonts w:ascii="Times New Roman" w:eastAsia="Times New Roman" w:hAnsi="Times New Roman" w:cs="Times New Roman"/>
          <w:i/>
          <w:sz w:val="26"/>
          <w:szCs w:val="26"/>
          <w:u w:color="000000"/>
          <w:bdr w:val="nil"/>
          <w:lang w:eastAsia="ru-RU"/>
        </w:rPr>
        <w:t>Фано</w:t>
      </w:r>
      <w:proofErr w:type="spellEnd"/>
      <w:r w:rsidRPr="00135138">
        <w:rPr>
          <w:rFonts w:ascii="Times New Roman" w:eastAsia="Times New Roman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; </w:t>
      </w: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 ;</w:t>
      </w:r>
      <w:proofErr w:type="gramEnd"/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</w:t>
      </w: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lastRenderedPageBreak/>
        <w:t xml:space="preserve">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</w:t>
      </w: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анализировать готовые модели на предмет соответствия реальному объекту или процессу;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proofErr w:type="gram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  <w:proofErr w:type="gramEnd"/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классифицировать программное обеспечение в соответствии с кругом выполняемых задач;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понимать общие принципы разработки и функционирования интерне</w:t>
      </w:r>
      <w:proofErr w:type="gram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т-</w:t>
      </w:r>
      <w:proofErr w:type="gramEnd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критически оценивать информацию, полученную из сети Интернет.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Выпускник на углубленном уровне научится: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кодировать и декодировать тексты по заданной кодовой таблице; строить неравномерные коды, допускающие однозначное декодирование сообщений, используя условие </w:t>
      </w:r>
      <w:proofErr w:type="spell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Фано</w:t>
      </w:r>
      <w:proofErr w:type="spell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; понимать задачи построения кода, обеспечивающего по возможности меньшую среднюю длину сообщения при известной частоте символов, и кода, допускающего диагностику ошибок;</w:t>
      </w:r>
      <w:proofErr w:type="gramEnd"/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строить логические выражения с помощью операций дизъюнкции, конъюнкции, отрицания, импликации, </w:t>
      </w:r>
      <w:proofErr w:type="spell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эквиваленции</w:t>
      </w:r>
      <w:proofErr w:type="spell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; выполнять эквивалентные преобразования этих выражений, используя законы алгебры логики (в частности, свойства дизъюнкции, конъюнкции, правила де Моргана, связь импликации с дизъюнкцией);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строить таблицу истинности заданного логического выражения; строить логическое выражение в дизъюнктивной нормальной форме по заданной таблице истинности; определять истинность высказывания, составленного из элементарных высказываний с помощью логических операций, если известна истинность входящих в него элементарных высказываний; исследовать область истинности высказывания, содержащего переменные; решать логические уравнения;</w:t>
      </w:r>
      <w:proofErr w:type="gramEnd"/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строить дерево игры по заданному алгоритму; строить и обосновывать выигрышную стратегию игры;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записывать натуральные числа в системе счисления с данным основанием; использовать при решении задач свойства позиционной записи числа, в частности признак делимости числа на основани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е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системы счисления;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записывать действительные числа в  экспоненциальной форме; применять знания о представлении чисел в памяти компьютера;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описывать графы с помощью матриц смежности с указанием длин ребер (весовых матриц); решать алгоритмические задачи, связанные с анализом графов, </w:t>
      </w: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lastRenderedPageBreak/>
        <w:t>в частности задачу построения оптимального пути между вершинами ориентированного ациклического графа и определения количества различных путей между вершинами;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формализовать понятие «алгоритм» с помощью одной из универсальных моделей вычислений (машина Тьюринга, машина Поста и др.); понимать содержание тезиса Черча–Тьюринга;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понимать и использовать основные понятия, связанные со сложностью вычислений (время работы и размер используемой памяти при заданных исходных данных; асимптотическая сложность алгоритма в зависимости от размера исходных данных); определять сложность изучаемых в курсе базовых алгоритмов;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анализировать предложенный алгоритм,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например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определять, какие результаты возможны при заданном множестве исходных значений и при каких исходных значениях возможно получение указанных результатов;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создавать, анализировать и реализовывать в виде программ базовые алгоритмы, связанные с анализом элементарных функций (в том числе приближенных вычислений), записью чисел в позиционной системе счисления, делимостью целых чисел; линейной обработкой последовательностей и массивов чисел (в том числе алгоритмы сортировки), анализом строк, а также рекурсивные алгоритмы;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применять метод сохранения промежуточных результатов (метод динамического программирования) для создания полиномиальных (не переборных) алгоритмов решения различных задач; примеры: поиск минимального пути в ориентированном ациклическом графе, подсчет количества путей;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создавать собственные алгоритмы для решения прикладных задач на основе изученных алгоритмов и методов;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применять при решении задач структуры данных: списки, словари, деревья, очереди; применять при составлении алгоритмов базовые операции со структурами данных;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использовать основные понятия, конструкции и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структуры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данных последовательного программирования, а также правила записи этих конструкций и структур в выбранном для изучения языке программирования;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в программах данные различных типов; применять стандартные и собственные подпрограммы для обработки символьных строк; выполнять обработку данных, хранящихся в виде массивов различной размерности; выбирать тип цикла в зависимости от решаемой подзадачи; составлять циклы с использованием заранее определенного инварианта цикла; выполнять базовые операции с текстовыми и двоичными файлами; выделять подзадачи, решение которых необходимо для решения поставленной задачи в полном объеме; реализовывать решения подзадач в виде подпрограмм, связывать подпрограммы в единую программу; использовать модульный принцип построения программ; использовать библиотеки стандартных подпрограмм;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применять алгоритмы поиска и сортировки при решении типовых задач;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выполнять объектно-ориентированный анализ задачи: выделять объекты, описывать на формальном языке их свойства и методы; реализовывать объектно-ориентированный подход для решения задач средней сложности на выбранном языке программирования;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lastRenderedPageBreak/>
        <w:t xml:space="preserve">выполнять отладку и тестирование программ в выбранной среде программирования; использовать при разработке программ стандартные библиотеки языка программирования и внешние библиотеки программ; создавать многокомпонентные программные продукты в среде программирования;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инсталлировать и деинсталлировать программные средства, необходимые для решения учебных задач по выбранной специализации;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пользоваться навыками формализации задачи; создавать описания программ, инструкции по их использованию и отчеты по выполненным проектным работам;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разрабатывать и использовать компьютерно-математические модели; анализировать соответствие модели реальному объекту или процессу; проводить эксперименты и статистическую обработку данных с помощью компьютера; интерпретировать результаты, получаемые в ходе моделирования реальных процессов; оценивать числовые параметры моделируемых объектов и процессов;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понимать основные принципы устройства и функционирования современных стационарных и мобильных компьютеров; выбирать конфигурацию компьютера в соответствии с решаемыми задачами;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понимать назначение, а также основные принципы устройства и работы современных операционных систем; знать виды и назначение системного программного обеспечения;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владеть принципами организац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ии ие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рархических файловых систем и именования файлов; использовать шаблоны для описания группы файлов;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на практике общие правила проведения исследовательского проекта (постановка задачи, выбор методов исследования, подготовка исходных данных, проведение исследования, формулировка выводов, подготовка отчета); планировать и выполнять небольшие исследовательские проекты;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графиков и диаграмм;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владеть основными сведениями о табличных (реляционных) базах данных, их структуре, средствах создания и работы, в том числе выполнять отбор строк таблицы, удовлетворяющих определенному условию; описывать базы данных и средства доступа к ним; наполнять разработанную базу данных;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использовать компьютерные сети для обмена данными при решении прикладных задач;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организовывать на базовом уровне сетевое взаимодействие (настраивать работу протоколов сети TCP/IP и определять маску сети);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понимать структуру доменных имен; принципы IP-адресации узлов сети;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представлять общие принципы разработки и функционирования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интернет-приложений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(сайты, блоги и др.);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применять на практике принципы обеспечения информационной безопасности, способы и средства обеспечения надежного функционирования средств ИКТ; соблюдать при работе в сети нормы информационной этики и права (в том числе авторские права);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проектировать собственное автоматизированное место; следовать основам безопасной и экономичной работы с компьютерами и мобильными устройствами; соблюдать санитарно-гигиенические требования при работе за персональным компьютером в соответствии с нормами 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>действующих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  <w:t xml:space="preserve"> СанПиН.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z w:val="26"/>
          <w:szCs w:val="26"/>
          <w:u w:color="000000"/>
          <w:bdr w:val="nil"/>
          <w:lang w:eastAsia="ru-RU"/>
        </w:rPr>
      </w:pP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Выпускник на углубленном уровне получит возможность научиться: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применять коды, исправляющие ошибки, возникшие при передаче информации; определять пропускную способность и помехозащищенность канала связи, искажение информации при передаче по каналам связи, а также использовать алгоритмы сжатия данных (алгоритм LZW и др.);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графы, деревья, списки при описании объектов и процессов окружающего мира; использовать префиксные деревья и другие виды деревьев при решении алгоритмических задач, в том числе при анализе кодов;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знания о методе «разделяй и властвуй»;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приводить примеры различных алгоритмов решения одной задачи, которые имеют различную сложность; использовать понятие переборного алгоритма;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понятие универсального алгоритма и приводить примеры алгоритмически неразрешимых проблем;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второй язык программирования; сравнивать преимущества и недостатки двух языков программирования;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создавать программы для учебных или проектных задач средней сложности;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использовать информационно-коммуникационные технологии при моделировании и анализе процессов и явлений в соответствии с выбранным профилем; 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осознанно подходить к выбору </w:t>
      </w:r>
      <w:proofErr w:type="gram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ИКТ-средств</w:t>
      </w:r>
      <w:proofErr w:type="gramEnd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 и программного обеспечения для решения задач, возникающих в ходе учебы и вне ее, для своих учебных и иных целей;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проводить (в несложных случаях) верификацию (проверку надежности и согласованности) исходных данных и </w:t>
      </w:r>
      <w:proofErr w:type="spell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валидацию</w:t>
      </w:r>
      <w:proofErr w:type="spellEnd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 (проверку достоверности) результатов натурных и компьютерных экспериментов;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использовать пакеты программ и сервисы обработки и представления данных, в том числе – статистической обработки;</w:t>
      </w:r>
    </w:p>
    <w:p w:rsidR="00820269" w:rsidRPr="00135138" w:rsidRDefault="00820269" w:rsidP="0082026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использовать методы машинного обучения при анализе данных; использовать представление о проблеме хранения и обработки больших данных; </w:t>
      </w:r>
    </w:p>
    <w:p w:rsidR="005C7225" w:rsidRDefault="00820269" w:rsidP="00F863B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создавать многотабличные базы данных; работе с базами данных и справочными системами с помощью </w:t>
      </w:r>
      <w:proofErr w:type="spellStart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веб-интерфейса</w:t>
      </w:r>
      <w:proofErr w:type="spellEnd"/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.</w:t>
      </w:r>
    </w:p>
    <w:p w:rsidR="00F863B9" w:rsidRPr="00F863B9" w:rsidRDefault="00F863B9" w:rsidP="00F863B9">
      <w:pPr>
        <w:suppressAutoHyphens/>
        <w:spacing w:after="0" w:line="240" w:lineRule="auto"/>
        <w:ind w:left="426" w:firstLine="283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</w:p>
    <w:p w:rsidR="004D3EFC" w:rsidRPr="00F863B9" w:rsidRDefault="000712CD" w:rsidP="00F863B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shd w:val="clear" w:color="auto" w:fill="FFFFFF"/>
          <w:lang w:eastAsia="ru-RU"/>
        </w:rPr>
      </w:pPr>
      <w:r w:rsidRPr="00135138">
        <w:rPr>
          <w:rFonts w:ascii="Times New Roman" w:eastAsia="Times New Roman" w:hAnsi="Times New Roman" w:cs="Times New Roman"/>
          <w:b/>
          <w:bCs/>
          <w:color w:val="252525"/>
          <w:sz w:val="26"/>
          <w:szCs w:val="26"/>
          <w:shd w:val="clear" w:color="auto" w:fill="FFFFFF"/>
          <w:lang w:eastAsia="ru-RU"/>
        </w:rPr>
        <w:t xml:space="preserve">2. Содержание учебного курса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Базовый уровень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Введение. Информация и информационные процессы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Системы. Компоненты системы и их взаимодействие.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Универсальность дискретного представления информации.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Математические основы информатики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Тексты и кодирование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Равномерные и неравномерные коды.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Условие </w:t>
      </w:r>
      <w:proofErr w:type="spellStart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Фано</w:t>
      </w:r>
      <w:proofErr w:type="spellEnd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Системы счисления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Сравнение чисел, записанных в двоичной, восьмеричной и шестнадцатеричной системах счисления.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Сложение и вычитание чисел, записанных в этих системах счисления.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Элементы комбинаторики, теории множеств и математической логики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Операции «импликация», «эквивалентность». Примеры законов алгебры логики. Эквивалентные преобразования логических выражений. </w:t>
      </w: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t xml:space="preserve">Построение логического выражения с данной таблицей истинности.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Решение простейших логических уравнений.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Нормальные формы: дизъюнктивная и конъюнктивная нормальная форма.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Дискретные объекты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Бинарное дерево.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Алгоритмы и элементы программирования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 xml:space="preserve">Алгоритмические конструкции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Подпрограммы.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Рекурсивные алгоритмы.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Табличные величины (массивы).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Запись алгоритмических конструкций в выбранном языке программирования.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Составление алгоритмов и их программная реализация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Этапы решения задач на компьютере.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Операторы языка программирования, основные конструкции языка программирования. Типы и структуры данных. Кодирование базовых алгоритмических конструкций на выбранном языке программирования.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Интегрированная среда разработки программ на выбранном языке программирования. Интерфейс выбранной среды. Составление алгоритмов и программ в выбранной среде программирования. Приемы отладки программ. Проверка работоспособности программ с использованием трассировочных таблиц.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Разработка и программная реализация алгоритмов решения типовых задач базового уровня из различных предметных областей.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Примеры задач: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алгоритмы нахождения наибольшего (или наименьшего) из двух, трех, четырех заданных чисел без использования массивов и циклов, а также сумм (или произведений) элементов конечной числовой последовательности (или массива);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 xml:space="preserve">алгоритмы анализа записей чисел в позиционной системе счисления;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алгоритмы решения задач методом перебора (поиск НОД данного натурального числа, проверка числа на простоту и т.д.);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u w:color="000000"/>
          <w:bdr w:val="nil"/>
          <w:lang w:eastAsia="ru-RU"/>
        </w:rPr>
        <w:t>алгоритмы работы с элементами массива с однократным просмотром массива: линейный поиск элемента, вставка и удаление элементов в массиве, перестановка элементов данного массива в обратном порядке, суммирование элементов массива, проверка соответствия элементов массива некоторому условию, нахождение второго по величине наибольшего (или наименьшего) значения.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Алгоритмы редактирования текстов (замена символа/фрагмента, удаление и вставка символа/фрагмента, поиск вхождения заданного образца).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Постановка задачи сортировки.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Анализ алгоритмов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Сложность вычисления: количество выполненных операций, размер используемой памяти; зависимость вычислений от размера исходных данных.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Математическое моделирование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Практическая работа с компьютерной моделью по выбранной теме. Анализ достоверности (правдоподобия) результатов экспериментов.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Использование сред имитационного моделирования (виртуальных лабораторий) для проведения компьютерного эксперимента в учебной деятельности.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Использование программных систем и сервисов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Компьютер – универсальное устройство обработки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Суперкомпьютеры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Распределенные вычислительные системы и обработка больших данных.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>Мобильные цифровые устройства и их роль в коммуникациях.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Встроенные компьютеры. Микроконтроллеры. Роботизированные производства.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Выбор конфигурации компьютера в зависимости от решаемой задачи. Тенденции развития аппаратного обеспечения компьютеров.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Программное обеспечение (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</w:rPr>
        <w:t>ПО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</w:rPr>
        <w:t>) компьютеров и компьютерных систем. Различные виды ПО и их назначение. Особенности программного обеспечения мобильных устройств.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Организация хранения и обработки данных, в том числе с использованием 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</w:rPr>
        <w:t>интернет-сервисов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, облачных технологий и мобильных устройств.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Прикладные компьютерные программы, используемые в соответствии с типом решаемых задач и по выбранной специализации. Параллельное программирование.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Инсталляция и деинсталляция программных средств, необходимых для решения учебных задач и задач по выбранной специализации.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Законодательство Российской Федерации в области программного обеспечения.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Способы и средства обеспечения надежного функционирования средств ИКТ.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Применение специализированных программ для обеспечения стабильной работы средств ИКТ.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Проектирование автоматизированного рабочего места в соответствии с целями его использования.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Подготовка текстов и демонстрационных материалов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Средства поиска и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</w:rPr>
        <w:t>автозамены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</w:rPr>
        <w:t>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Деловая переписка, научная публикация.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Реферат и аннотация.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Оформление списка литературы.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Коллективная работа с документами. Рецензирование текста. Облачные сервисы.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Знакомство с компьютерной версткой текста.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Технические средства ввода текста. Программы распознавания текста, введенного с использованием сканера,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lastRenderedPageBreak/>
        <w:t>планшетного ПК или графического планшета. Программы синтеза и распознавания устной речи.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Работа с аудиовизуальными данными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Создание и преобразование аудиовизуальных объектов.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Ввод изображений с использованием различных цифровых устройств (цифровых фотоаппаратов и микроскопов, видеокамер, сканеров и т. д.).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Обработка изображения и звука с использованием интерне</w:t>
      </w:r>
      <w:proofErr w:type="gramStart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т-</w:t>
      </w:r>
      <w:proofErr w:type="gramEnd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 и мобильных приложений.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Электронные (динамические) таблицы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Примеры использования динамических (электронных) таблиц на практике (в том числе – в задачах математического моделирования).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Базы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Реляционные (табличные) базы данных. Таблица –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Создание, ведение и использование баз данных при решении учебных и практических задач.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i/>
          <w:sz w:val="26"/>
          <w:szCs w:val="26"/>
        </w:rPr>
        <w:t>Автоматизированное проектирование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Представление о системах автоматизированного проектирования. Системы автоматизированного проектирования. Создание чертежей типовых деталей и объектов.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i/>
          <w:sz w:val="26"/>
          <w:szCs w:val="26"/>
        </w:rPr>
        <w:t>3D-моделирование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Принципы построения и редактирования трехмерных моделей. Сеточные модели. Материалы. Моделирование источников освещения. Камеры.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Аддитивные технологии (3D-принтеры).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Системы искусственного интеллекта и машинное обучение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Машинное обучение – решение задач распознавания, классификации и предсказания. Искусственный интеллект.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Информационно-коммуникационные технологии. Работа в информационном пространстве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Компьютерные сети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Принципы построения компьютерных сетей. Сетевые протоколы. Интернет. Адресация в сети Интернет. Система доменных имен. Браузеры.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Аппаратные компоненты компьютерных сетей.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Веб-сайт. Страница. Взаимодействие веб-страницы с сервером. Динамические страницы. Разработка </w:t>
      </w:r>
      <w:proofErr w:type="gramStart"/>
      <w:r w:rsidRPr="00135138">
        <w:rPr>
          <w:rFonts w:ascii="Times New Roman" w:eastAsia="Times New Roman" w:hAnsi="Times New Roman" w:cs="Times New Roman"/>
          <w:sz w:val="26"/>
          <w:szCs w:val="26"/>
        </w:rPr>
        <w:t>интернет-приложений</w:t>
      </w:r>
      <w:proofErr w:type="gramEnd"/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(сайты).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Сетевое хранение данных.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Облачные сервисы.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Деятельность в сети Интернет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Расширенный поиск информации в сети Интернет. Использование языков построения запросов.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Другие виды деятельности в сети Интернет.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</w:rPr>
        <w:t>Геолокационные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Социальная информатика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Социальные сети – организация коллективного взаимодействия и обмена данными.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Сетевой этикет: правила поведения в киберпространстве.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lastRenderedPageBreak/>
        <w:t>Проблема подлинности полученной информации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. Информационная культура. Государственные электронные сервисы и услуги.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>Мобильные приложения. Открытые образовательные ресурсы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Информационная безопасность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t>Электронная подпись, сертифицированные сайты и документы.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Техногенные и экономические угрозы, связанные с использованием ИКТ. Правовое обеспечение информационной безопасности.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Углубленный уровень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Введение. Информация и информационные процессы. Данные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Способы представления данных. Различия в п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редставлении данных, предназначенных для хранения и обработки в автоматизированных компьютерных системах и предназначенных для восприятия человеком.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Системы. Компоненты системы и их взаимодействие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.. 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</w:rPr>
        <w:t>Информационное взаимодействие в системе, управление. Разомкнутые и замкнутые системы управления.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 Математическое и компьютерное моделирование систем управления</w:t>
      </w:r>
      <w:r w:rsidRPr="0013513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Математические основы информатики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Тексты и кодирование. Передача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Знаки, сигналы и символы. Знаковые системы.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i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Равномерные и неравномерные коды. Префиксные коды. Условие </w:t>
      </w:r>
      <w:proofErr w:type="spellStart"/>
      <w:r w:rsidRPr="00135138">
        <w:rPr>
          <w:rFonts w:ascii="Times New Roman" w:eastAsia="TimesNewRomanPSMT" w:hAnsi="Times New Roman" w:cs="Times New Roman"/>
          <w:sz w:val="26"/>
          <w:szCs w:val="26"/>
        </w:rPr>
        <w:t>Фано</w:t>
      </w:r>
      <w:proofErr w:type="spellEnd"/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. 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 xml:space="preserve">Обратное условие </w:t>
      </w:r>
      <w:proofErr w:type="spellStart"/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>Фано</w:t>
      </w:r>
      <w:proofErr w:type="spellEnd"/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 xml:space="preserve">. </w:t>
      </w:r>
      <w:r w:rsidRPr="00135138">
        <w:rPr>
          <w:rFonts w:ascii="Times New Roman" w:eastAsia="Calibri" w:hAnsi="Times New Roman" w:cs="Times New Roman"/>
          <w:sz w:val="26"/>
          <w:szCs w:val="26"/>
        </w:rPr>
        <w:t>Алгоритмы декодирования при использовании префиксных кодов.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Сжатие данных. Учет частотности символов при выборе неравномерного кода.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Оптимальное кодирование Хаффмана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. Использование программ-архиваторов.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Алгоритм LZW.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Передача данных. Источник, приемник, канал связи, сигнал, кодирующее и декодирующее устройства.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Пропускная способность и помехозащищенность канала связи. Кодирование сообщений в современных средствах передачи данных.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Искажение информации при передаче по каналам связи.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Коды с возможностью обнаружения и исправления ошибок.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Способы защиты информации, передаваемой по каналам связи. Криптография (алгоритмы шифрования). Стеганография.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Дискретизация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Измерения и дискретизация. Частота и разрядность измерений. Универсальность дискретного представления информации.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Дискретное представление звуковых данных. Многоканальная запись. Размер файла, полученного в результате записи звука.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Дискретное представление статической и динамической графической информации.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Сжатие данных при хранении графической и звуковой информации</w:t>
      </w:r>
      <w:r w:rsidRPr="00135138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Системы счисления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Свойства позиционной записи числа: количество цифр в записи, признак делимости числа на основани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</w:rPr>
        <w:t>е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 системы счисления.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Алгоритм перевода десятичной записи числа в запись в позиционной системе с заданным основанием. Алгоритмы построения записи числа в позиционной системе </w:t>
      </w:r>
      <w:r w:rsidRPr="00135138">
        <w:rPr>
          <w:rFonts w:ascii="Times New Roman" w:eastAsia="Calibri" w:hAnsi="Times New Roman" w:cs="Times New Roman"/>
          <w:sz w:val="26"/>
          <w:szCs w:val="26"/>
        </w:rPr>
        <w:lastRenderedPageBreak/>
        <w:t>счисления с заданным основанием и вычисления числа по строке, содержащей запись этого числа в позиционной системе счисления с заданным основанием.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Арифметические действия в позиционных системах счисления.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Краткая и развернутая форма записи смешанных чисел в позиционных системах счисления. Перевод смешанного числа в позиционную систему счисления с заданным основанием.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Представление целых и вещественных чисел в памяти компьютера.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Компьютерная арифметика.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Элементы комбинаторики, теории множеств и математической логики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>Операции «импликация», «</w:t>
      </w:r>
      <w:proofErr w:type="spellStart"/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>эквиваленция</w:t>
      </w:r>
      <w:proofErr w:type="spellEnd"/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 xml:space="preserve">». 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Логические функции.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Законы алгебры логики. </w:t>
      </w:r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 xml:space="preserve">Эквивалентные преобразования логических выражений. </w:t>
      </w:r>
      <w:r w:rsidRPr="00135138">
        <w:rPr>
          <w:rFonts w:ascii="Times New Roman" w:eastAsia="Calibri" w:hAnsi="Times New Roman" w:cs="Times New Roman"/>
          <w:sz w:val="26"/>
          <w:szCs w:val="26"/>
        </w:rPr>
        <w:t>Логические уравнения.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-ItalicMT" w:hAnsi="Times New Roman" w:cs="Times New Roman"/>
          <w:bCs/>
          <w:i/>
          <w:iCs/>
          <w:sz w:val="26"/>
          <w:szCs w:val="26"/>
        </w:rPr>
      </w:pPr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>Построение логического выражения с данной таблицей истинности.</w:t>
      </w:r>
      <w:r w:rsidRPr="00135138">
        <w:rPr>
          <w:rFonts w:ascii="Times New Roman" w:eastAsia="TimesNewRomanPS-ItalicMT" w:hAnsi="Times New Roman" w:cs="Times New Roman"/>
          <w:bCs/>
          <w:i/>
          <w:iCs/>
          <w:sz w:val="26"/>
          <w:szCs w:val="26"/>
        </w:rPr>
        <w:t xml:space="preserve"> </w:t>
      </w:r>
      <w:r w:rsidRPr="00135138">
        <w:rPr>
          <w:rFonts w:ascii="Times New Roman" w:eastAsia="TimesNewRomanPS-ItalicMT" w:hAnsi="Times New Roman" w:cs="Times New Roman"/>
          <w:bCs/>
          <w:iCs/>
          <w:sz w:val="26"/>
          <w:szCs w:val="26"/>
        </w:rPr>
        <w:t xml:space="preserve">Дизъюнктивная нормальная форма. </w:t>
      </w:r>
      <w:r w:rsidRPr="00135138">
        <w:rPr>
          <w:rFonts w:ascii="Times New Roman" w:eastAsia="TimesNewRomanPS-ItalicMT" w:hAnsi="Times New Roman" w:cs="Times New Roman"/>
          <w:bCs/>
          <w:i/>
          <w:iCs/>
          <w:sz w:val="26"/>
          <w:szCs w:val="26"/>
        </w:rPr>
        <w:t xml:space="preserve">Конъюнктивная нормальная форма.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Логические элементы компьютеров. Построение схем из базовых логических элементов.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Дискретные игры двух игроков с полной информацией. Выигрышные стратегии.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bCs/>
          <w:iCs/>
          <w:sz w:val="26"/>
          <w:szCs w:val="26"/>
        </w:rPr>
        <w:t>Дискретные объекты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iCs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Обход узлов дерева в глубину.</w:t>
      </w:r>
      <w:r w:rsidRPr="00135138">
        <w:rPr>
          <w:rFonts w:ascii="Times New Roman" w:eastAsia="Calibri" w:hAnsi="Times New Roman" w:cs="Times New Roman"/>
          <w:i/>
          <w:iCs/>
          <w:sz w:val="26"/>
          <w:szCs w:val="26"/>
          <w:shd w:val="clear" w:color="auto" w:fill="FFFFFF"/>
        </w:rPr>
        <w:t xml:space="preserve"> Упорядоченные деревья (деревья, в которых упорядочены ребра, выходящие из одного узла).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Использование деревьев при решении алгоритмических задач (примеры: анализ работы рекурсивных алгоритмов, разбор арифметических и логических выражений).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Бинарное дерево.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Использование деревьев при хранении данных.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Использование графов, деревьев, списков при описании объектов и процессов окружающего мира.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Алгоритмы и элементы программирования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Алгоритмы и структуры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135138">
        <w:rPr>
          <w:rFonts w:ascii="Times New Roman" w:eastAsia="Calibri" w:hAnsi="Times New Roman" w:cs="Times New Roman"/>
          <w:bCs/>
          <w:sz w:val="26"/>
          <w:szCs w:val="26"/>
        </w:rPr>
        <w:t xml:space="preserve">Алгоритмы исследования элементарных функций, в частности – точного и приближенного решения квадратного уравнения с целыми и вещественными коэффициентами, определения экстремумов квадратичной функции на отрезке.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 анализа и преобразования записей чисел в позиционной системе счисления.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Алгоритмы, связанные с делимостью целых чисел. Алгоритм Евклида для определения НОД двух натуральных чисел.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 линейной (однопроходной) обработки последовательности чисел без использования дополнительной памяти, зависящей от длины последовательности (вычисление максимума, суммы; линейный поиск и т.п.). Обработка элементов последовательности, удовлетворяющих определенному условию (вычисление суммы заданных элементов, их максимума и т.п.).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Алгоритмы обработки массивов. П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римеры: перестановка элементов данного одномерного массива в обратном порядке; циклический сдвиг элементов массива; заполнение двумерного числового массива по заданным правилам; поиск элемента в двумерном массиве; вычисление максимума и суммы элементов двумерного массива. 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>Вставка и удаление элементов в массиве.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lastRenderedPageBreak/>
        <w:t xml:space="preserve">Рекурсивные алгоритмы, в частности: </w:t>
      </w:r>
      <w:r w:rsidRPr="00135138">
        <w:rPr>
          <w:rFonts w:ascii="Times New Roman" w:eastAsia="Calibri" w:hAnsi="Times New Roman" w:cs="Times New Roman"/>
          <w:sz w:val="26"/>
          <w:szCs w:val="26"/>
        </w:rPr>
        <w:t>нахождение натуральной и целой степени заданного ненулевого вещественного числа; вычисление факториалов; вычисление n-го элемента рекуррентной последовательности (например, последовательности Фибоначчи).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 Построение и анализ дерева рекурсивных вызовов. Возможность записи рекурсивных алгоритмов без явного использования рекурсии.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Сортировка одномерных массивов. Квадратичные алгоритмы сортировки (пример: сортировка пузырьком). Слияние двух отсортированных массивов в один без использования сортировки.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 анализа </w:t>
      </w:r>
      <w:r w:rsidRPr="00135138">
        <w:rPr>
          <w:rFonts w:ascii="Times New Roman" w:eastAsia="Calibri" w:hAnsi="Times New Roman" w:cs="Times New Roman"/>
          <w:sz w:val="26"/>
          <w:szCs w:val="26"/>
        </w:rPr>
        <w:t>отсортированных массивов. Р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екурсивная реализация сортировки массива на основе слияния двух его отсортированных фрагментов.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 анализа символьных строк, в том числе: </w:t>
      </w:r>
      <w:r w:rsidRPr="00135138">
        <w:rPr>
          <w:rFonts w:ascii="Times New Roman" w:eastAsia="Calibri" w:hAnsi="Times New Roman" w:cs="Times New Roman"/>
          <w:sz w:val="26"/>
          <w:szCs w:val="26"/>
        </w:rPr>
        <w:t>подсчет количества появлений символа в строке; разбиение строки на слова по пробельным символам; поиск подстроки внутри данной строки; замена найденной подстроки на другую строку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i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Построение графика функции, заданной формулой, программой или таблицей значений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 xml:space="preserve">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i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Алгоритмы приближенного решения уравнений на данном отрезке, например, методом деления отрезка пополам. Алгоритмы приближенного вычисления длин и площадей, в том числе: </w:t>
      </w:r>
      <w:r w:rsidRPr="00135138">
        <w:rPr>
          <w:rFonts w:ascii="Times New Roman" w:eastAsia="Calibri" w:hAnsi="Times New Roman" w:cs="Times New Roman"/>
          <w:sz w:val="26"/>
          <w:szCs w:val="26"/>
        </w:rPr>
        <w:t>приближенное вычисление длины плоской кривой путем аппроксимации ее ломаной; приближенный подсчет методом трапеций площади под графиком функции, заданной формулой, программой или таблицей значений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. 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>Приближенное вычисление площади фигуры методом Монте-Карло. Построение траекторий, заданных разностными схемами. Решение задач оптимизации</w:t>
      </w: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. 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 xml:space="preserve">Алгоритмы вычислительной геометрии. Вероятностные алгоритмы.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Сохранение и использование промежуточных результатов. Метод динамического программирования.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Представление о структурах данных.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135138">
        <w:rPr>
          <w:rFonts w:ascii="Times New Roman" w:eastAsia="Calibri" w:hAnsi="Times New Roman" w:cs="Times New Roman"/>
          <w:sz w:val="26"/>
          <w:szCs w:val="26"/>
        </w:rPr>
        <w:t>Примеры: списки, словари, деревья, очереди.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 Хэш-таблицы.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 xml:space="preserve">Языки программирования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Подпрограммы (процедуры, функции). Параметры подпрограмм. Рекурсивные процедуры и функции.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Логические переменные. Символьные и строковые переменные. Операции над строками.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i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Двумерные массивы (матрицы). </w:t>
      </w:r>
      <w:r w:rsidRPr="00135138">
        <w:rPr>
          <w:rFonts w:ascii="Times New Roman" w:eastAsia="TimesNewRomanPSMT" w:hAnsi="Times New Roman" w:cs="Times New Roman"/>
          <w:i/>
          <w:sz w:val="26"/>
          <w:szCs w:val="26"/>
        </w:rPr>
        <w:t>Многомерные массивы.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Средства работы с данными во внешней памяти. Файлы.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Подробное знакомство с одним из универсальных процедурных языков программирования. Запись алгоритмических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 конструкций и структур данных в выбранном языке программирования. Обзор процедурных языков программирования.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Представление о синтаксисе и семантике языка программирования.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Понятие о непроцедурных языках программирования и парадигмах программирования. Изучение второго языка программирования.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 xml:space="preserve">Разработка программ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Этапы решения задач на компьютере.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Структурное программирование. Проверка условия выполнения цикла до начала выполнения тела цикла и после выполнения тела цикла: постусловие и предусловие цикла. Инвариант цикла.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Методы проектирования программ «сверху вниз» и «снизу вверх». Разработка программ, использующих подпрограммы.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Библиотеки подпрограмм и их использование.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Интегрированная среда разработки программы на выбранном языке программирования. Пользовательский интерфейс интегрированной среды разработки программ.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Понятие об объектно-ориентированном программировании. Объекты и классы.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Инкапсуляция, наследование, полиморфизм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Среды быстрой разработки программ. Графическое проектирование интерфейса пользователя. Использование модулей (компонентов) при разработке программ.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Элементы теории алгоритмов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Формализация понятия алгоритма. Машина Тьюринга – пример абстрактной универсальной вычислительной модели. Тезис Чёрча–Тьюринга.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Другие универсальные вычислительные модели </w:t>
      </w:r>
      <w:r w:rsidRPr="00135138">
        <w:rPr>
          <w:rFonts w:ascii="Times New Roman" w:eastAsia="Calibri" w:hAnsi="Times New Roman" w:cs="Times New Roman"/>
          <w:sz w:val="26"/>
          <w:szCs w:val="26"/>
        </w:rPr>
        <w:t>(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пример: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>машина Поста). Универсальный алгоритм. Вычислимые и невычислимые функции. Проблема остановки и ее неразрешимость.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Абстрактные универсальные порождающие модели (пример: грамматики).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NewRomanPSMT" w:hAnsi="Times New Roman" w:cs="Times New Roman"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>Сложность вычисления: количество выполненных операций, размер используемой памяти; их зависимость от размера исходных данных. Сложность алгоритма сортировки слиянием (</w:t>
      </w:r>
      <w:proofErr w:type="spellStart"/>
      <w:r w:rsidRPr="00135138">
        <w:rPr>
          <w:rFonts w:ascii="Times New Roman" w:eastAsia="TimesNewRomanPSMT" w:hAnsi="Times New Roman" w:cs="Times New Roman"/>
          <w:sz w:val="26"/>
          <w:szCs w:val="26"/>
        </w:rPr>
        <w:t>MergeSort</w:t>
      </w:r>
      <w:proofErr w:type="spellEnd"/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Примеры задач анализа алгоритмов: определение входных данных, при которых алгоритм дает указанный результат; определение результата алгоритма без его полного пошагового выполнения.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>Доказательство правильности программ.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Математическое моделирование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Практическая работа с компьютерной моделью по выбранной теме. Проведение вычислительного эксперимента. Анализ достоверности (правдоподобия) результатов компьютерного эксперимента.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trike/>
          <w:sz w:val="26"/>
          <w:szCs w:val="26"/>
        </w:rPr>
      </w:pPr>
      <w:r w:rsidRPr="00135138">
        <w:rPr>
          <w:rFonts w:ascii="Times New Roman" w:eastAsia="TimesNewRomanPSMT" w:hAnsi="Times New Roman" w:cs="Times New Roman"/>
          <w:sz w:val="26"/>
          <w:szCs w:val="26"/>
        </w:rPr>
        <w:t xml:space="preserve">Представление результатов моделирования в виде, удобном для восприятия человеком. </w:t>
      </w: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Графическое представление данных (схемы, таблицы, графики).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>Построение математических моделей для решения практических задач.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</w:rPr>
        <w:t xml:space="preserve">Имитационное моделирование. </w:t>
      </w: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Моделирование систем массового обслуживания.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Использование дискретизации и численных методов в математическом моделировании непрерывных процессов.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Использование сред имитационного моделирования (виртуальных лабораторий) для проведения компьютерного эксперимента в учебной деятельности.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Компьютерный (виртуальный) и материальный прототипы изделия. Использование учебных систем автоматизированного проектирования.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Информационно-коммуникационные технологии и их использование для анализа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Аппаратное и программное обеспечение компьютера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Аппаратное обеспечение компьютеров. Персональный компьютер.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Многопроцессорные системы.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Суперкомпьютеры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 xml:space="preserve">Распределенные вычислительные системы и обработка больших данных.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Мобильные цифровые устройства и их роль в коммуникациях.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 xml:space="preserve">Встроенные компьютеры. Микроконтроллеры. Роботизированные производства.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Соответствие конфигурации компьютера решаемым задачам. Тенденции развития аппаратного обеспечения компьютеров.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>Программное обеспечение (</w:t>
      </w:r>
      <w:proofErr w:type="gramStart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ПО</w:t>
      </w:r>
      <w:proofErr w:type="gramEnd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) компьютеров и компьютерных систем. Классификация программного обеспечения. Многообразие операционных систем, их функции.</w:t>
      </w:r>
      <w:r w:rsidRPr="00135138" w:rsidDel="00567BC2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Программное обеспечение мобильных устройств.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Модель информационной системы «</w:t>
      </w:r>
      <w:proofErr w:type="gramStart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клиент–сервер</w:t>
      </w:r>
      <w:proofErr w:type="gramEnd"/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». Распределенные модели построения информационных систем. Использование облачных технологий обработки данных в крупных информационных системах.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Инсталляция и деинсталляция программного обеспечения.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Системное администрирование.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Тенденции развития компьютеров.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 xml:space="preserve">Квантовые вычисления.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Техника безопасности и правила работы на компьютере. Гигиена, эргономика, ресурсосбережение, технологические требования при эксплуатации компьютерного рабочего места.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Проектирование автоматизированного рабочего места в соответствии с целями его использования.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Применение специализированных программ для обеспечения стабильной работы средств ИКТ. Технология проведения профилактических работ над средствами ИКТ: диагностика неисправностей.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Подготовка текстов и демонстрационных материалов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Технологии создания текстовых документов. Вставка графических объектов, таблиц. Использование готовых шаблонов и создание собственных.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Средства поиска и замены. Системы проверки орфографии и грамматики. Нумерация страниц.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Разработка гипертекстового документа: определение структуры документа, автоматическое формирование списка иллюстраций, сносок и цитат, списка используемой литературы и таблиц.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Библиографическое описание документов. Коллективная работа с документами. Рецензирование текста.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Средства создания и редактирования математических текстов.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Технические средства ввода текста. Распознавание текста.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Распознавание устной речи.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Компьютерная верстка текста. Настольно-издательские системы.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Работа с аудиовизуальными данными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Технические средства ввода графических изображений. Кадрирование изображений. Цветовые модели. Коррекция изображений. Работа с многослойными изображениями.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Работа с векторными графическими объектами. Группировка и трансформация объектов.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Технологии ввода и обработки звуковой и видеоинформации.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Технологии цифрового моделирования и проектирования новых изделий. Системы автоматизированного проектирования. Разработка простейших чертежей деталей и узлов с использованием примитивов системы автоматизированного проектирования. Аддитивные технологии (3D-печать).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  <w:t>Электронные (динамические) таблицы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Технология обработки числовой информации. Ввод и редактирование данных. </w:t>
      </w:r>
      <w:proofErr w:type="spellStart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Автозаполнение</w:t>
      </w:r>
      <w:proofErr w:type="spellEnd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. Форматирование ячеек. Стандартные функции. Виды ссылок в формулах.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Фильтрация и сортировка данных в диапазоне или таблице. Коллективная работа с данными.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Подключение к внешним данным и их импорт.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Решение вычислительных задач из различных предметных областей.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Компьютерные средства представления и анализа данных. Визуализация данных.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  <w:t>Базы данных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Понятие и назначение базы данных (далее – БД). Классификация БД. Системы управления БД (СУБД). Таблицы. Запись и поле. Ключевое поле. Типы данных.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lastRenderedPageBreak/>
        <w:t xml:space="preserve">Запрос. Типы запросов. Запросы с параметрами. Сортировка. Фильтрация. Вычисляемые поля.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Формы. Отчеты.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Многотабличные БД. Связи между таблицами.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Нормализация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  <w:shd w:val="clear" w:color="auto" w:fill="FFFFFF"/>
        </w:rPr>
        <w:t>Подготовка и выполнение исследовательского проекта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Технология выполнения исследовательского проекта: постановка задачи, выбор методов исследования, составление проекта и плана работ, подготовка исходных данных, проведение исследования, формулировка выводов, подготовка отчета. Верификация (проверка надежности и согласованности) исходных данных и </w:t>
      </w:r>
      <w:proofErr w:type="spellStart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валидация</w:t>
      </w:r>
      <w:proofErr w:type="spellEnd"/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 (проверка достоверности) результатов исследования.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Статистическая обработка данных. Обработка результатов эксперимента.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Системы искусственного интеллекта и машинное обучение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Машинное обучение – решение задач распознавания, классификации и предсказания. Искусственный интеллект.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 xml:space="preserve">Анализ данных с применением методов машинного обучения.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Экспертные и рекомендательные системы.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Большие данные в природе и технике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(геномные данные, результаты физических экспериментов, </w:t>
      </w:r>
      <w:proofErr w:type="gramStart"/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интернет-данные</w:t>
      </w:r>
      <w:proofErr w:type="gramEnd"/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, в частности данные социальных сетей). Технологии их обработки и хранения.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Работа в информационном пространстве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Компьютерные сети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Принципы построения компьютерных сетей. 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Аппаратные компоненты компьютерных сетей.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 xml:space="preserve"> Проводные и беспроводные телекоммуникационные каналы.</w:t>
      </w: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Сетевые протоколы. Принципы межсетевого взаимодействия. Сетевые операционные системы.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Задачи системного администрирования компьютеров и компьютерных сетей.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Интернет. Адресация в сети Интернет (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IP-адреса, маски подсети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). Система доменных имен.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Технология WWW. 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>Браузеры.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Веб-сайт. Страница. Взаимодействие веб-страницы с сервером. Язык HTML. Динамические страницы.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 xml:space="preserve">Разработка веб-сайтов. Язык HTML, каскадные таблицы стилей (CSS). </w:t>
      </w:r>
      <w:r w:rsidRPr="00135138">
        <w:rPr>
          <w:rFonts w:ascii="Times New Roman" w:eastAsia="Calibri" w:hAnsi="Times New Roman" w:cs="Times New Roman"/>
          <w:i/>
          <w:sz w:val="26"/>
          <w:szCs w:val="26"/>
          <w:shd w:val="clear" w:color="auto" w:fill="FFFFFF"/>
        </w:rPr>
        <w:t>Динамический HTML. Размещение веб-сайтов.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Использование сценариев на языке </w:t>
      </w:r>
      <w:proofErr w:type="spellStart"/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Javascript</w:t>
      </w:r>
      <w:proofErr w:type="spellEnd"/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. Формы. Понятие о серверных языках программирования.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Сетевое хранение данных. </w:t>
      </w: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t>Облачные сервисы.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Деятельность в сети Интернет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Расширенный поиск информации в сети Интернет. Использование языков построения запросов.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Другие виды деятельности в сети Интернет. Сервисы Интернета. </w:t>
      </w:r>
      <w:proofErr w:type="spellStart"/>
      <w:r w:rsidRPr="00135138">
        <w:rPr>
          <w:rFonts w:ascii="Times New Roman" w:eastAsia="Times New Roman" w:hAnsi="Times New Roman" w:cs="Times New Roman"/>
          <w:sz w:val="26"/>
          <w:szCs w:val="26"/>
        </w:rPr>
        <w:t>Геолокационные</w:t>
      </w:r>
      <w:proofErr w:type="spellEnd"/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сервисы реального времени (локация мобильных телефонов, определение загруженности автомагистралей и т.п.); интернет-торговля; бронирование билетов и гостиниц и т.п. Облачные версии прикладных программных систем.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Новые возможности и перспективы развития Интернета: мобильность, облачные технологии, виртуализация, социальные сервисы, доступность.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Технологии «Интернета вещей». Развитие технологий распределенных вычислений.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Calibri" w:hAnsi="Times New Roman" w:cs="Times New Roman"/>
          <w:b/>
          <w:sz w:val="26"/>
          <w:szCs w:val="26"/>
        </w:rPr>
        <w:t>Социальная информатика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Социальные сети – организация коллективного взаимодействия и обмена данными. </w:t>
      </w: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t xml:space="preserve">Проблема подлинности полученной информации. </w:t>
      </w:r>
      <w:r w:rsidRPr="00135138">
        <w:rPr>
          <w:rFonts w:ascii="Times New Roman" w:eastAsia="Times New Roman" w:hAnsi="Times New Roman" w:cs="Times New Roman"/>
          <w:i/>
          <w:sz w:val="26"/>
          <w:szCs w:val="26"/>
        </w:rPr>
        <w:t>Государственные электронные сервисы и услуги.</w:t>
      </w: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 Мобильные приложения. Открытые образовательные ресурсы. Информационная культура. Информационные пространства коллективного взаимодействия. Сетевой этикет: правила поведения в киберпространстве. 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i/>
          <w:iCs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i/>
          <w:iCs/>
          <w:sz w:val="26"/>
          <w:szCs w:val="26"/>
        </w:rPr>
        <w:t>Стандартизация и стандарты в сфере информатики и ИКТ докомпьютерной эры (запись чисел, алфавитов национальных языков, библиотечного и издательского дела и др.) и компьютерной эры (языки программирования).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b/>
          <w:sz w:val="26"/>
          <w:szCs w:val="26"/>
        </w:rPr>
        <w:t>Информационная</w:t>
      </w:r>
      <w:r w:rsidRPr="00135138">
        <w:rPr>
          <w:rFonts w:ascii="Times New Roman" w:eastAsia="Calibri" w:hAnsi="Times New Roman" w:cs="Times New Roman"/>
          <w:b/>
          <w:sz w:val="26"/>
          <w:szCs w:val="26"/>
        </w:rPr>
        <w:t xml:space="preserve"> безопасность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 xml:space="preserve">Средства защиты информации в автоматизированных информационных системах (АИС), компьютерных сетях и компьютерах. Общие проблемы защиты информации и информационной безопасности АИС.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Компьютерные вирусы и вредоносные программы. Использование антивирусных средств.</w:t>
      </w:r>
    </w:p>
    <w:p w:rsidR="004D3EFC" w:rsidRPr="00135138" w:rsidRDefault="004D3EFC" w:rsidP="004D3EFC">
      <w:pPr>
        <w:suppressAutoHyphens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Электронная</w:t>
      </w:r>
      <w:r w:rsidRPr="00135138">
        <w:rPr>
          <w:rFonts w:ascii="Times New Roman" w:eastAsia="Times New Roman" w:hAnsi="Times New Roman" w:cs="Times New Roman"/>
          <w:iCs/>
          <w:sz w:val="26"/>
          <w:szCs w:val="26"/>
        </w:rPr>
        <w:t xml:space="preserve"> подпись, сертифицированные сайты и документы. </w:t>
      </w:r>
      <w:r w:rsidRPr="00135138">
        <w:rPr>
          <w:rFonts w:ascii="Times New Roman" w:eastAsia="Calibri" w:hAnsi="Times New Roman" w:cs="Times New Roman"/>
          <w:sz w:val="26"/>
          <w:szCs w:val="26"/>
          <w:shd w:val="clear" w:color="auto" w:fill="FFFFFF"/>
        </w:rPr>
        <w:t>Правовые нормы использования компьютерных программ и работы в Интернете. Законодательство РФ в области программного обеспечения.</w:t>
      </w:r>
    </w:p>
    <w:p w:rsidR="008A6E93" w:rsidRPr="00F863B9" w:rsidRDefault="004D3EFC" w:rsidP="00F863B9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35138">
        <w:rPr>
          <w:rFonts w:ascii="Times New Roman" w:eastAsia="Times New Roman" w:hAnsi="Times New Roman" w:cs="Times New Roman"/>
          <w:sz w:val="26"/>
          <w:szCs w:val="26"/>
        </w:rPr>
        <w:t>Техногенные и экономические угрозы, связанные с использованием ИКТ. Правовое обеспечение информационной безопасности.</w:t>
      </w:r>
    </w:p>
    <w:p w:rsidR="005C7225" w:rsidRPr="00135138" w:rsidRDefault="00371E8A" w:rsidP="0077445B">
      <w:pPr>
        <w:keepNext/>
        <w:autoSpaceDE w:val="0"/>
        <w:autoSpaceDN w:val="0"/>
        <w:adjustRightInd w:val="0"/>
        <w:spacing w:before="240" w:after="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5138">
        <w:rPr>
          <w:rFonts w:ascii="Times New Roman" w:hAnsi="Times New Roman" w:cs="Times New Roman"/>
          <w:b/>
          <w:bCs/>
          <w:sz w:val="26"/>
          <w:szCs w:val="26"/>
        </w:rPr>
        <w:t>Тематическое планирование 10 класс</w:t>
      </w:r>
      <w:r w:rsidR="008A6E93" w:rsidRPr="00135138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tbl>
      <w:tblPr>
        <w:tblW w:w="8506" w:type="dxa"/>
        <w:tblInd w:w="-34" w:type="dxa"/>
        <w:tblLayout w:type="fixed"/>
        <w:tblLook w:val="0000"/>
      </w:tblPr>
      <w:tblGrid>
        <w:gridCol w:w="6379"/>
        <w:gridCol w:w="2119"/>
        <w:gridCol w:w="8"/>
      </w:tblGrid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Тема (раздел учебника)</w:t>
            </w:r>
          </w:p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Всего часов</w:t>
            </w:r>
          </w:p>
        </w:tc>
      </w:tr>
      <w:tr w:rsidR="008A6E93" w:rsidRPr="00135138" w:rsidTr="00F863B9">
        <w:trPr>
          <w:trHeight w:val="623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7651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Введение.  Структура информатики.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1ч.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ИНФОРМАЦИЯ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9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ч.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Информация. Представление информации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§§1-2)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3.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Измерение информации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§§3-4)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Представление чисел в компьютере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§5)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5. Представление текста,  изображения и звука в компьютере (§6)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Информационные процессы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4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ч.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6.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Хранение и передача информации 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§7, 8)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7.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Обработка информации и алгоритмы 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§9)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8.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Автоматическая обработка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§10) 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информации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9.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Информационные процессы в компьютере 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§11)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gridAfter w:val="1"/>
          <w:wAfter w:w="8" w:type="dxa"/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Проект № 1 для самостоятельного выполнения «Выбор конфигурации  компьютера»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E93" w:rsidRPr="00135138" w:rsidRDefault="0077445B" w:rsidP="0077445B">
            <w:pPr>
              <w:jc w:val="center"/>
              <w:rPr>
                <w:b/>
                <w:sz w:val="26"/>
                <w:szCs w:val="26"/>
              </w:rPr>
            </w:pPr>
            <w:r w:rsidRPr="00135138">
              <w:rPr>
                <w:b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gridAfter w:val="1"/>
          <w:wAfter w:w="8" w:type="dxa"/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Проект  № 2 для самостоятельного выполнения «Настройка BIOS»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E93" w:rsidRPr="00135138" w:rsidRDefault="0077445B" w:rsidP="0077445B">
            <w:pPr>
              <w:jc w:val="center"/>
              <w:rPr>
                <w:b/>
                <w:sz w:val="26"/>
                <w:szCs w:val="26"/>
              </w:rPr>
            </w:pPr>
            <w:r w:rsidRPr="00135138">
              <w:rPr>
                <w:b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gridAfter w:val="1"/>
          <w:wAfter w:w="8" w:type="dxa"/>
          <w:trHeight w:val="35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8A6E93" w:rsidRPr="00135138" w:rsidRDefault="00C03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Контрольная работа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№ 1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6E93" w:rsidRPr="00135138" w:rsidRDefault="0077445B" w:rsidP="0077445B">
            <w:pPr>
              <w:jc w:val="center"/>
              <w:rPr>
                <w:b/>
                <w:sz w:val="26"/>
                <w:szCs w:val="26"/>
              </w:rPr>
            </w:pPr>
            <w:r w:rsidRPr="00135138">
              <w:rPr>
                <w:b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354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A6E93" w:rsidRPr="00135138" w:rsidRDefault="008A6E93" w:rsidP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ПРОГРАММИРОВАНИЕ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E93" w:rsidRPr="00135138" w:rsidRDefault="00C03F6A" w:rsidP="00E022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</w:t>
            </w:r>
            <w:r w:rsidR="008A6E93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17 </w:t>
            </w:r>
            <w:r w:rsidR="008A6E93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ч.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10. Алгоритмы, структуры алгоритмов, структурное программирование (§12-14)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11.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Программирование линейных алгоритмов 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§15-17)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12. Логические величины и выражения, программирование ветвлений (§18-20)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</w:t>
            </w:r>
          </w:p>
        </w:tc>
      </w:tr>
      <w:tr w:rsidR="008A6E93" w:rsidRPr="00135138" w:rsidTr="00F863B9">
        <w:trPr>
          <w:trHeight w:val="436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lastRenderedPageBreak/>
              <w:t xml:space="preserve">13.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Программирование циклов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§21, 22)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14.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Подпрограммы 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§23)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15.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Работа с массивами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§24- 26)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F863B9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16.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Работа с символьной информацией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§27, 28)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17.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Комбинированный тип данных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§29)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Контрольная работа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№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 xml:space="preserve">1 </w:t>
            </w: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час</w:t>
            </w:r>
          </w:p>
        </w:tc>
      </w:tr>
      <w:tr w:rsidR="008A6E93" w:rsidRPr="00135138" w:rsidTr="00F863B9">
        <w:trPr>
          <w:trHeight w:val="1"/>
        </w:trPr>
        <w:tc>
          <w:tcPr>
            <w:tcW w:w="637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Всего: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774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3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8A6E93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 </w:t>
            </w:r>
            <w:r w:rsidR="008A6E93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</w:t>
            </w:r>
          </w:p>
        </w:tc>
      </w:tr>
    </w:tbl>
    <w:p w:rsidR="0077445B" w:rsidRPr="00F863B9" w:rsidRDefault="0077445B" w:rsidP="00F863B9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F436C5" w:rsidRPr="00135138" w:rsidRDefault="005C7225" w:rsidP="005C72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35138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="00371E8A" w:rsidRPr="00135138">
        <w:rPr>
          <w:rFonts w:ascii="Times New Roman" w:hAnsi="Times New Roman" w:cs="Times New Roman"/>
          <w:b/>
          <w:bCs/>
          <w:sz w:val="26"/>
          <w:szCs w:val="26"/>
        </w:rPr>
        <w:t>ем</w:t>
      </w:r>
      <w:r w:rsidR="008A6E93" w:rsidRPr="00135138">
        <w:rPr>
          <w:rFonts w:ascii="Times New Roman" w:hAnsi="Times New Roman" w:cs="Times New Roman"/>
          <w:b/>
          <w:bCs/>
          <w:sz w:val="26"/>
          <w:szCs w:val="26"/>
        </w:rPr>
        <w:t>атическое планирование 11 класса</w:t>
      </w:r>
    </w:p>
    <w:tbl>
      <w:tblPr>
        <w:tblpPr w:leftFromText="180" w:rightFromText="180" w:vertAnchor="text" w:horzAnchor="margin" w:tblpY="135"/>
        <w:tblW w:w="8472" w:type="dxa"/>
        <w:tblLayout w:type="fixed"/>
        <w:tblLook w:val="0000"/>
      </w:tblPr>
      <w:tblGrid>
        <w:gridCol w:w="6345"/>
        <w:gridCol w:w="2119"/>
        <w:gridCol w:w="8"/>
      </w:tblGrid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Тема (раздел учебника)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Всего часов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Информационные системы и базы данных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A66F4F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  <w:r w:rsidR="008A6E93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ч.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1. Системный анализ (§1-4)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774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2.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Базы данных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§5-9)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774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4B6F80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6F80" w:rsidRPr="00135138" w:rsidRDefault="004B6F80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Проект № 1 для самостоятельного выполнения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4B6F80" w:rsidRPr="00135138" w:rsidRDefault="004B6F80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Проектные задания по </w:t>
            </w:r>
            <w:proofErr w:type="spellStart"/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системологии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B6F80" w:rsidRPr="00135138" w:rsidRDefault="0077445B" w:rsidP="007744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B6F80" w:rsidRPr="00135138" w:rsidTr="00F863B9">
        <w:trPr>
          <w:gridAfter w:val="1"/>
          <w:wAfter w:w="8" w:type="dxa"/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Проект № 2 для самостоятельного выполнения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Проектные задания на самостоятельную разработку базы данных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6F80" w:rsidRPr="00135138" w:rsidRDefault="0077445B" w:rsidP="0077445B">
            <w:pPr>
              <w:jc w:val="center"/>
              <w:rPr>
                <w:sz w:val="26"/>
                <w:szCs w:val="26"/>
              </w:rPr>
            </w:pPr>
            <w:r w:rsidRPr="00135138">
              <w:rPr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552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Интернет.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3. Организация и услуги Интернет </w:t>
            </w:r>
            <w:proofErr w:type="gramStart"/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§10-12)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A66F4F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Контрольная работа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№ 1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1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4.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Основы </w:t>
            </w:r>
            <w:proofErr w:type="spellStart"/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сайтостроения</w:t>
            </w:r>
            <w:proofErr w:type="spellEnd"/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 (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§13-15)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A66F4F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FA2C16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A2C16" w:rsidRPr="00F863B9" w:rsidRDefault="00FA2C16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№ 3 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для самостоятельного выполнения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A2C16" w:rsidRPr="00135138" w:rsidRDefault="0077445B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</w:rPr>
              <w:t>информационное моделирование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1</w:t>
            </w:r>
            <w:r w:rsidR="00A66F4F"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ч.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5.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Компьютерное информационное моделирование (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§16)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6.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Моделирование зависимостей между величинами (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§17)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7.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Модели статистического прогнозирования 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§18)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8.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Моделирование корреляционных зависимостей (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§19)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77445B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9.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Модели оптимального планирования (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§20)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77445B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A2C16" w:rsidRPr="00135138" w:rsidTr="00F863B9">
        <w:trPr>
          <w:gridAfter w:val="1"/>
          <w:wAfter w:w="8" w:type="dxa"/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Проект 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№ 4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для самостоятельного выполнения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16" w:rsidRPr="00135138" w:rsidRDefault="0077445B" w:rsidP="0077445B">
            <w:pPr>
              <w:jc w:val="center"/>
              <w:rPr>
                <w:sz w:val="26"/>
                <w:szCs w:val="26"/>
              </w:rPr>
            </w:pPr>
            <w:r w:rsidRPr="00135138">
              <w:rPr>
                <w:sz w:val="26"/>
                <w:szCs w:val="26"/>
              </w:rPr>
              <w:t>1</w:t>
            </w:r>
          </w:p>
        </w:tc>
      </w:tr>
      <w:tr w:rsidR="00FA2C16" w:rsidRPr="00135138" w:rsidTr="00F863B9">
        <w:trPr>
          <w:gridAfter w:val="1"/>
          <w:wAfter w:w="8" w:type="dxa"/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№ 5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для самостоятельного выполнения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16" w:rsidRPr="00135138" w:rsidRDefault="0077445B" w:rsidP="0077445B">
            <w:pPr>
              <w:jc w:val="center"/>
              <w:rPr>
                <w:sz w:val="26"/>
                <w:szCs w:val="26"/>
              </w:rPr>
            </w:pPr>
            <w:r w:rsidRPr="00135138">
              <w:rPr>
                <w:sz w:val="26"/>
                <w:szCs w:val="26"/>
              </w:rPr>
              <w:t>1</w:t>
            </w:r>
          </w:p>
        </w:tc>
      </w:tr>
      <w:tr w:rsidR="00FA2C16" w:rsidRPr="00135138" w:rsidTr="00F863B9">
        <w:trPr>
          <w:gridAfter w:val="1"/>
          <w:wAfter w:w="8" w:type="dxa"/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 xml:space="preserve">Проект 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№ 6 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для самостоятельного выполнения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16" w:rsidRPr="00135138" w:rsidRDefault="0077445B" w:rsidP="0077445B">
            <w:pPr>
              <w:jc w:val="center"/>
              <w:rPr>
                <w:sz w:val="26"/>
                <w:szCs w:val="26"/>
              </w:rPr>
            </w:pPr>
            <w:r w:rsidRPr="00135138">
              <w:rPr>
                <w:sz w:val="26"/>
                <w:szCs w:val="26"/>
              </w:rPr>
              <w:t>1</w:t>
            </w:r>
          </w:p>
        </w:tc>
      </w:tr>
      <w:tr w:rsidR="00FA2C16" w:rsidRPr="00135138" w:rsidTr="00F863B9">
        <w:trPr>
          <w:gridAfter w:val="1"/>
          <w:wAfter w:w="8" w:type="dxa"/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A2C16" w:rsidRPr="00135138" w:rsidRDefault="00FA2C16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Контрольная работа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>№ 2</w:t>
            </w:r>
          </w:p>
        </w:tc>
        <w:tc>
          <w:tcPr>
            <w:tcW w:w="2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C16" w:rsidRPr="00135138" w:rsidRDefault="0077445B" w:rsidP="0077445B">
            <w:pPr>
              <w:jc w:val="center"/>
              <w:rPr>
                <w:sz w:val="26"/>
                <w:szCs w:val="26"/>
              </w:rPr>
            </w:pPr>
            <w:r w:rsidRPr="00135138">
              <w:rPr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Социальная информатика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/>
                <w:sz w:val="26"/>
                <w:szCs w:val="26"/>
              </w:rPr>
              <w:t>2ч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Cs/>
                <w:sz w:val="26"/>
                <w:szCs w:val="26"/>
              </w:rPr>
              <w:t>Информационное общество(</w:t>
            </w:r>
            <w:r w:rsidRPr="00135138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§</w:t>
            </w: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21-22)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bCs/>
                <w:sz w:val="26"/>
                <w:szCs w:val="26"/>
              </w:rPr>
              <w:t>Информационное право и безопасность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3513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A6E93" w:rsidRPr="00135138" w:rsidTr="00F863B9">
        <w:trPr>
          <w:trHeight w:val="1"/>
        </w:trPr>
        <w:tc>
          <w:tcPr>
            <w:tcW w:w="63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Всего: </w:t>
            </w:r>
          </w:p>
        </w:tc>
        <w:tc>
          <w:tcPr>
            <w:tcW w:w="212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A6E93" w:rsidRPr="00135138" w:rsidRDefault="008A6E93" w:rsidP="00FA2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  <w:t xml:space="preserve">34 </w:t>
            </w:r>
            <w:r w:rsidRPr="001351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часа</w:t>
            </w:r>
          </w:p>
        </w:tc>
      </w:tr>
    </w:tbl>
    <w:p w:rsidR="00F436C5" w:rsidRPr="0074271E" w:rsidRDefault="00F436C5" w:rsidP="00D5490F">
      <w:pPr>
        <w:tabs>
          <w:tab w:val="left" w:pos="2361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F436C5" w:rsidRPr="0074271E" w:rsidSect="00787663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1BC" w:rsidRDefault="005F71BC" w:rsidP="00310FB7">
      <w:pPr>
        <w:spacing w:after="0" w:line="240" w:lineRule="auto"/>
      </w:pPr>
      <w:r>
        <w:separator/>
      </w:r>
    </w:p>
  </w:endnote>
  <w:endnote w:type="continuationSeparator" w:id="0">
    <w:p w:rsidR="005F71BC" w:rsidRDefault="005F71BC" w:rsidP="00310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PS-ItalicMT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3B9" w:rsidRDefault="00F863B9">
    <w:pPr>
      <w:pStyle w:val="a8"/>
      <w:jc w:val="right"/>
    </w:pPr>
  </w:p>
  <w:p w:rsidR="00F863B9" w:rsidRDefault="00F863B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1BC" w:rsidRDefault="005F71BC" w:rsidP="00310FB7">
      <w:pPr>
        <w:spacing w:after="0" w:line="240" w:lineRule="auto"/>
      </w:pPr>
      <w:r>
        <w:separator/>
      </w:r>
    </w:p>
  </w:footnote>
  <w:footnote w:type="continuationSeparator" w:id="0">
    <w:p w:rsidR="005F71BC" w:rsidRDefault="005F71BC" w:rsidP="00310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E447BC"/>
    <w:lvl w:ilvl="0">
      <w:numFmt w:val="bullet"/>
      <w:lvlText w:val="*"/>
      <w:lvlJc w:val="left"/>
    </w:lvl>
  </w:abstractNum>
  <w:abstractNum w:abstractNumId="1">
    <w:nsid w:val="00000008"/>
    <w:multiLevelType w:val="multilevel"/>
    <w:tmpl w:val="00000008"/>
    <w:name w:val="WW8Num9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494F8C"/>
    <w:multiLevelType w:val="hybridMultilevel"/>
    <w:tmpl w:val="D0E0D4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95C45"/>
    <w:multiLevelType w:val="multilevel"/>
    <w:tmpl w:val="05BA1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CE37A7"/>
    <w:multiLevelType w:val="multilevel"/>
    <w:tmpl w:val="9F2E1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576699"/>
    <w:multiLevelType w:val="multilevel"/>
    <w:tmpl w:val="ABCC5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7073F26"/>
    <w:multiLevelType w:val="multilevel"/>
    <w:tmpl w:val="A5809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52E4942"/>
    <w:multiLevelType w:val="multilevel"/>
    <w:tmpl w:val="72849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EF6174"/>
    <w:multiLevelType w:val="multilevel"/>
    <w:tmpl w:val="DBA85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415956"/>
    <w:multiLevelType w:val="multilevel"/>
    <w:tmpl w:val="1BEC8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86336B"/>
    <w:multiLevelType w:val="multilevel"/>
    <w:tmpl w:val="8B60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093089"/>
    <w:multiLevelType w:val="multilevel"/>
    <w:tmpl w:val="81EE1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6F2717"/>
    <w:multiLevelType w:val="multilevel"/>
    <w:tmpl w:val="CB589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6D794F"/>
    <w:multiLevelType w:val="multilevel"/>
    <w:tmpl w:val="5850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90955"/>
    <w:multiLevelType w:val="multilevel"/>
    <w:tmpl w:val="91D0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91357B"/>
    <w:multiLevelType w:val="multilevel"/>
    <w:tmpl w:val="FFC01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9F6132"/>
    <w:multiLevelType w:val="multilevel"/>
    <w:tmpl w:val="22F8F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8C62BD"/>
    <w:multiLevelType w:val="multilevel"/>
    <w:tmpl w:val="798EB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0624CFD"/>
    <w:multiLevelType w:val="hybridMultilevel"/>
    <w:tmpl w:val="939436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122FAF"/>
    <w:multiLevelType w:val="multilevel"/>
    <w:tmpl w:val="ECA6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B26618"/>
    <w:multiLevelType w:val="multilevel"/>
    <w:tmpl w:val="06901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3168D1"/>
    <w:multiLevelType w:val="multilevel"/>
    <w:tmpl w:val="BA166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7CF17B6"/>
    <w:multiLevelType w:val="multilevel"/>
    <w:tmpl w:val="F004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1"/>
  </w:num>
  <w:num w:numId="3">
    <w:abstractNumId w:val="6"/>
  </w:num>
  <w:num w:numId="4">
    <w:abstractNumId w:val="11"/>
  </w:num>
  <w:num w:numId="5">
    <w:abstractNumId w:val="15"/>
  </w:num>
  <w:num w:numId="6">
    <w:abstractNumId w:val="9"/>
  </w:num>
  <w:num w:numId="7">
    <w:abstractNumId w:val="8"/>
  </w:num>
  <w:num w:numId="8">
    <w:abstractNumId w:val="12"/>
  </w:num>
  <w:num w:numId="9">
    <w:abstractNumId w:val="14"/>
  </w:num>
  <w:num w:numId="10">
    <w:abstractNumId w:val="22"/>
  </w:num>
  <w:num w:numId="11">
    <w:abstractNumId w:val="5"/>
  </w:num>
  <w:num w:numId="12">
    <w:abstractNumId w:val="16"/>
  </w:num>
  <w:num w:numId="13">
    <w:abstractNumId w:val="17"/>
  </w:num>
  <w:num w:numId="14">
    <w:abstractNumId w:val="23"/>
  </w:num>
  <w:num w:numId="15">
    <w:abstractNumId w:val="18"/>
  </w:num>
  <w:num w:numId="16">
    <w:abstractNumId w:val="4"/>
  </w:num>
  <w:num w:numId="17">
    <w:abstractNumId w:val="7"/>
  </w:num>
  <w:num w:numId="18">
    <w:abstractNumId w:val="2"/>
  </w:num>
  <w:num w:numId="19">
    <w:abstractNumId w:val="10"/>
  </w:num>
  <w:num w:numId="20">
    <w:abstractNumId w:val="3"/>
  </w:num>
  <w:num w:numId="21">
    <w:abstractNumId w:val="20"/>
  </w:num>
  <w:num w:numId="22">
    <w:abstractNumId w:val="13"/>
  </w:num>
  <w:num w:numId="23">
    <w:abstractNumId w:val="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225"/>
    <w:rsid w:val="0004172C"/>
    <w:rsid w:val="000712CD"/>
    <w:rsid w:val="000B4DF7"/>
    <w:rsid w:val="000E4BF3"/>
    <w:rsid w:val="00135138"/>
    <w:rsid w:val="00182858"/>
    <w:rsid w:val="00222EE5"/>
    <w:rsid w:val="002345CE"/>
    <w:rsid w:val="002D4199"/>
    <w:rsid w:val="00310FB7"/>
    <w:rsid w:val="00371E8A"/>
    <w:rsid w:val="003C6988"/>
    <w:rsid w:val="003F520F"/>
    <w:rsid w:val="00400C4B"/>
    <w:rsid w:val="004061AF"/>
    <w:rsid w:val="0042592F"/>
    <w:rsid w:val="00445AAB"/>
    <w:rsid w:val="0049143C"/>
    <w:rsid w:val="004B6F80"/>
    <w:rsid w:val="004D3EFC"/>
    <w:rsid w:val="0051178F"/>
    <w:rsid w:val="0059313C"/>
    <w:rsid w:val="005C7225"/>
    <w:rsid w:val="005E380B"/>
    <w:rsid w:val="005F71BC"/>
    <w:rsid w:val="0066309C"/>
    <w:rsid w:val="0068645C"/>
    <w:rsid w:val="006A6EB8"/>
    <w:rsid w:val="006E687E"/>
    <w:rsid w:val="0072395E"/>
    <w:rsid w:val="00733541"/>
    <w:rsid w:val="0074271E"/>
    <w:rsid w:val="00765108"/>
    <w:rsid w:val="0077445B"/>
    <w:rsid w:val="00787663"/>
    <w:rsid w:val="007B2E97"/>
    <w:rsid w:val="007D6B29"/>
    <w:rsid w:val="007E55FF"/>
    <w:rsid w:val="00816F73"/>
    <w:rsid w:val="00820269"/>
    <w:rsid w:val="00826AF2"/>
    <w:rsid w:val="008930C3"/>
    <w:rsid w:val="008A6E93"/>
    <w:rsid w:val="00A66F4F"/>
    <w:rsid w:val="00B27E26"/>
    <w:rsid w:val="00B95A0E"/>
    <w:rsid w:val="00BF597D"/>
    <w:rsid w:val="00C03F6A"/>
    <w:rsid w:val="00CA7DC7"/>
    <w:rsid w:val="00D5490F"/>
    <w:rsid w:val="00D75847"/>
    <w:rsid w:val="00DD28A1"/>
    <w:rsid w:val="00E022DD"/>
    <w:rsid w:val="00E71A72"/>
    <w:rsid w:val="00E92482"/>
    <w:rsid w:val="00E92815"/>
    <w:rsid w:val="00F0500F"/>
    <w:rsid w:val="00F37574"/>
    <w:rsid w:val="00F436C5"/>
    <w:rsid w:val="00F50DA7"/>
    <w:rsid w:val="00F804A5"/>
    <w:rsid w:val="00F863B9"/>
    <w:rsid w:val="00FA2C16"/>
    <w:rsid w:val="00FF721A"/>
    <w:rsid w:val="00FF7F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722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712CD"/>
    <w:pPr>
      <w:ind w:left="720"/>
      <w:contextualSpacing/>
    </w:pPr>
  </w:style>
  <w:style w:type="character" w:customStyle="1" w:styleId="a5">
    <w:name w:val="Перечень Знак"/>
    <w:link w:val="a"/>
    <w:locked/>
    <w:rsid w:val="000712CD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5"/>
    <w:qFormat/>
    <w:rsid w:val="000712CD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styleId="a6">
    <w:name w:val="header"/>
    <w:basedOn w:val="a0"/>
    <w:link w:val="a7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10FB7"/>
  </w:style>
  <w:style w:type="paragraph" w:styleId="a8">
    <w:name w:val="footer"/>
    <w:basedOn w:val="a0"/>
    <w:link w:val="a9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10FB7"/>
  </w:style>
  <w:style w:type="paragraph" w:styleId="aa">
    <w:name w:val="Balloon Text"/>
    <w:basedOn w:val="a0"/>
    <w:link w:val="ab"/>
    <w:uiPriority w:val="99"/>
    <w:semiHidden/>
    <w:unhideWhenUsed/>
    <w:rsid w:val="00FF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7F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722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712CD"/>
    <w:pPr>
      <w:ind w:left="720"/>
      <w:contextualSpacing/>
    </w:pPr>
  </w:style>
  <w:style w:type="character" w:customStyle="1" w:styleId="a5">
    <w:name w:val="Перечень Знак"/>
    <w:link w:val="a"/>
    <w:locked/>
    <w:rsid w:val="000712CD"/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5"/>
    <w:qFormat/>
    <w:rsid w:val="000712CD"/>
    <w:pPr>
      <w:numPr>
        <w:numId w:val="19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one" w:sz="0" w:space="0" w:color="auto" w:frame="1"/>
    </w:rPr>
  </w:style>
  <w:style w:type="paragraph" w:styleId="a6">
    <w:name w:val="header"/>
    <w:basedOn w:val="a0"/>
    <w:link w:val="a7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10FB7"/>
  </w:style>
  <w:style w:type="paragraph" w:styleId="a8">
    <w:name w:val="footer"/>
    <w:basedOn w:val="a0"/>
    <w:link w:val="a9"/>
    <w:uiPriority w:val="99"/>
    <w:unhideWhenUsed/>
    <w:rsid w:val="00310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10FB7"/>
  </w:style>
  <w:style w:type="paragraph" w:styleId="aa">
    <w:name w:val="Balloon Text"/>
    <w:basedOn w:val="a0"/>
    <w:link w:val="ab"/>
    <w:uiPriority w:val="99"/>
    <w:semiHidden/>
    <w:unhideWhenUsed/>
    <w:rsid w:val="00FF7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F7F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CB671-B3C5-442E-A96A-8CA3F2D4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20</Pages>
  <Words>7590</Words>
  <Characters>43269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RePack by SPecialiST</cp:lastModifiedBy>
  <cp:revision>4</cp:revision>
  <cp:lastPrinted>2020-10-27T06:55:00Z</cp:lastPrinted>
  <dcterms:created xsi:type="dcterms:W3CDTF">2019-10-05T15:34:00Z</dcterms:created>
  <dcterms:modified xsi:type="dcterms:W3CDTF">2020-10-27T07:00:00Z</dcterms:modified>
</cp:coreProperties>
</file>